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1337" w:rsidRDefault="00841337" w:rsidP="00841337">
      <w:pPr>
        <w:pStyle w:val="1"/>
        <w:rPr>
          <w:rFonts w:hint="eastAsia"/>
        </w:rPr>
      </w:pPr>
      <w:r>
        <w:rPr>
          <w:rFonts w:hint="eastAsia"/>
        </w:rPr>
        <w:t>接收境外卫视为何只能使用中视公司专用接收机？</w:t>
      </w:r>
    </w:p>
    <w:p w:rsidR="00841337" w:rsidRDefault="00841337" w:rsidP="00841337">
      <w:pPr>
        <w:rPr>
          <w:rFonts w:hint="eastAsia"/>
        </w:rPr>
      </w:pPr>
    </w:p>
    <w:p w:rsidR="00841337" w:rsidRPr="003078AD" w:rsidRDefault="00841337" w:rsidP="00841337">
      <w:pPr>
        <w:jc w:val="center"/>
        <w:rPr>
          <w:rFonts w:ascii="楷体" w:eastAsia="楷体" w:hAnsi="楷体" w:cs="仿宋"/>
          <w:sz w:val="44"/>
          <w:szCs w:val="44"/>
        </w:rPr>
      </w:pPr>
      <w:r w:rsidRPr="003078AD">
        <w:rPr>
          <w:rFonts w:ascii="楷体" w:eastAsia="楷体" w:hAnsi="楷体" w:cs="仿宋" w:hint="eastAsia"/>
          <w:sz w:val="44"/>
          <w:szCs w:val="44"/>
        </w:rPr>
        <w:t>关于正确理解和严格把握《关于接收境外卫星电视节目管理的有关问题的通知》中有关条款的意见（广发社字[1997]30号）</w:t>
      </w:r>
    </w:p>
    <w:p w:rsidR="00841337" w:rsidRDefault="00841337" w:rsidP="00841337">
      <w:pPr>
        <w:jc w:val="center"/>
        <w:rPr>
          <w:rFonts w:ascii="华文中宋" w:eastAsia="华文中宋" w:hAnsi="华文中宋"/>
          <w:b/>
          <w:bCs/>
          <w:sz w:val="44"/>
        </w:rPr>
      </w:pPr>
      <w:r>
        <w:rPr>
          <w:rFonts w:ascii="华文中宋" w:eastAsia="华文中宋" w:hAnsi="华文中宋"/>
          <w:b/>
          <w:bCs/>
          <w:noProof/>
          <w:sz w:val="44"/>
        </w:rPr>
        <w:drawing>
          <wp:inline distT="0" distB="0" distL="0" distR="0">
            <wp:extent cx="5274310" cy="2567305"/>
            <wp:effectExtent l="0" t="0" r="2540" b="444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4"/>
                    <a:srcRect/>
                    <a:stretch>
                      <a:fillRect/>
                    </a:stretch>
                  </pic:blipFill>
                  <pic:spPr>
                    <a:xfrm>
                      <a:off x="0" y="0"/>
                      <a:ext cx="5274310" cy="2567922"/>
                    </a:xfrm>
                    <a:prstGeom prst="rect">
                      <a:avLst/>
                    </a:prstGeom>
                    <a:noFill/>
                    <a:ln w="9525">
                      <a:noFill/>
                      <a:miter lim="800000"/>
                      <a:headEnd/>
                      <a:tailEnd/>
                    </a:ln>
                  </pic:spPr>
                </pic:pic>
              </a:graphicData>
            </a:graphic>
          </wp:inline>
        </w:drawing>
      </w:r>
    </w:p>
    <w:p w:rsidR="00841337" w:rsidRDefault="00841337" w:rsidP="00841337">
      <w:pPr>
        <w:jc w:val="center"/>
        <w:rPr>
          <w:rFonts w:ascii="华文中宋" w:eastAsia="华文中宋" w:hAnsi="华文中宋"/>
          <w:b/>
          <w:bCs/>
          <w:sz w:val="44"/>
        </w:rPr>
      </w:pPr>
    </w:p>
    <w:p w:rsidR="00841337" w:rsidRPr="003078AD" w:rsidRDefault="00841337" w:rsidP="00841337">
      <w:pPr>
        <w:jc w:val="center"/>
        <w:rPr>
          <w:rFonts w:ascii="楷体" w:eastAsia="楷体" w:hAnsi="楷体" w:cs="仿宋"/>
          <w:sz w:val="44"/>
          <w:szCs w:val="44"/>
        </w:rPr>
      </w:pPr>
      <w:r w:rsidRPr="003078AD">
        <w:rPr>
          <w:rFonts w:ascii="楷体" w:eastAsia="楷体" w:hAnsi="楷体" w:cs="仿宋" w:hint="eastAsia"/>
          <w:sz w:val="44"/>
          <w:szCs w:val="44"/>
        </w:rPr>
        <w:t>关于接收境外卫星电视节目管理的有关问题的通知（广发社字[1995]757号）</w:t>
      </w:r>
    </w:p>
    <w:p w:rsidR="00841337" w:rsidRDefault="00841337" w:rsidP="00841337"/>
    <w:p w:rsidR="00841337" w:rsidRDefault="00841337" w:rsidP="00841337">
      <w:pPr>
        <w:ind w:firstLineChars="200" w:firstLine="640"/>
        <w:rPr>
          <w:rFonts w:cs="宋体"/>
          <w:kern w:val="0"/>
        </w:rPr>
      </w:pPr>
      <w:r>
        <w:rPr>
          <w:rFonts w:cs="宋体" w:hint="eastAsia"/>
          <w:kern w:val="0"/>
        </w:rPr>
        <w:t>经批准接收境外加扰卫星电视节目的单位，只能在指定单位购买解码器。不得购买、使用未经部批准进口的解码器及接收其所对应的电视节目。</w:t>
      </w:r>
    </w:p>
    <w:p w:rsidR="00841337" w:rsidRDefault="00841337" w:rsidP="00841337">
      <w:pPr>
        <w:widowControl/>
        <w:shd w:val="clear" w:color="auto" w:fill="FFFFFF"/>
        <w:spacing w:before="120" w:after="120" w:line="276" w:lineRule="atLeast"/>
        <w:ind w:firstLine="648"/>
        <w:rPr>
          <w:rFonts w:cs="宋体"/>
          <w:kern w:val="0"/>
        </w:rPr>
      </w:pPr>
      <w:r>
        <w:rPr>
          <w:rFonts w:cs="宋体" w:hint="eastAsia"/>
          <w:kern w:val="0"/>
        </w:rPr>
        <w:t>二、境外加扰卫星电视节目解码器的管理</w:t>
      </w:r>
    </w:p>
    <w:p w:rsidR="00841337" w:rsidRDefault="00841337" w:rsidP="00841337">
      <w:pPr>
        <w:ind w:firstLineChars="200" w:firstLine="640"/>
        <w:rPr>
          <w:rFonts w:cs="宋体"/>
          <w:color w:val="FF0000"/>
          <w:kern w:val="0"/>
        </w:rPr>
      </w:pPr>
      <w:r>
        <w:rPr>
          <w:rFonts w:cs="宋体" w:hint="eastAsia"/>
          <w:kern w:val="0"/>
        </w:rPr>
        <w:lastRenderedPageBreak/>
        <w:t>境外加扰卫星电视节目解码器的进口、销售和管理，等同于境外加扰卫星电视节目的进口、销售和管理。</w:t>
      </w:r>
      <w:r>
        <w:rPr>
          <w:rFonts w:cs="宋体" w:hint="eastAsia"/>
          <w:color w:val="FF0000"/>
          <w:kern w:val="0"/>
        </w:rPr>
        <w:t>境外加扰卫星电视节目解码器的进口，由中国国际电视总公司统一代理；解码器的零售业务，由各省、自治区、直辖市广播电视厅（局）指定的单位定点销售。</w:t>
      </w:r>
    </w:p>
    <w:p w:rsidR="00841337" w:rsidRDefault="00841337" w:rsidP="00841337">
      <w:pPr>
        <w:ind w:firstLineChars="200" w:firstLine="640"/>
        <w:rPr>
          <w:rFonts w:hint="eastAsia"/>
        </w:rPr>
      </w:pPr>
    </w:p>
    <w:p w:rsidR="00841337" w:rsidRPr="003078AD" w:rsidRDefault="00841337" w:rsidP="00841337">
      <w:pPr>
        <w:jc w:val="center"/>
        <w:rPr>
          <w:rFonts w:ascii="楷体" w:eastAsia="楷体" w:hAnsi="楷体" w:cs="仿宋"/>
          <w:sz w:val="44"/>
          <w:szCs w:val="44"/>
        </w:rPr>
      </w:pPr>
      <w:r w:rsidRPr="003078AD">
        <w:rPr>
          <w:rFonts w:ascii="楷体" w:eastAsia="楷体" w:hAnsi="楷体" w:cs="仿宋" w:hint="eastAsia"/>
          <w:sz w:val="44"/>
          <w:szCs w:val="44"/>
        </w:rPr>
        <w:t>关于进一步加强卫星电视广播地面</w:t>
      </w:r>
    </w:p>
    <w:p w:rsidR="00841337" w:rsidRPr="003078AD" w:rsidRDefault="00841337" w:rsidP="00841337">
      <w:pPr>
        <w:jc w:val="center"/>
        <w:rPr>
          <w:rFonts w:ascii="楷体" w:eastAsia="楷体" w:hAnsi="楷体" w:cs="仿宋"/>
          <w:sz w:val="44"/>
          <w:szCs w:val="44"/>
        </w:rPr>
      </w:pPr>
      <w:r w:rsidRPr="003078AD">
        <w:rPr>
          <w:rFonts w:ascii="楷体" w:eastAsia="楷体" w:hAnsi="楷体" w:cs="仿宋" w:hint="eastAsia"/>
          <w:sz w:val="44"/>
          <w:szCs w:val="44"/>
        </w:rPr>
        <w:t>接收设施管理的意见</w:t>
      </w:r>
    </w:p>
    <w:p w:rsidR="00841337" w:rsidRDefault="00841337" w:rsidP="00841337">
      <w:pPr>
        <w:jc w:val="center"/>
        <w:rPr>
          <w:sz w:val="28"/>
        </w:rPr>
      </w:pPr>
      <w:r w:rsidRPr="006833EE">
        <w:rPr>
          <w:rFonts w:hint="eastAsia"/>
          <w:sz w:val="28"/>
        </w:rPr>
        <w:t>二OO二年三月二十四日经国务院批准，广发外字[2002]254号</w:t>
      </w:r>
    </w:p>
    <w:p w:rsidR="00841337" w:rsidRPr="006833EE" w:rsidRDefault="00841337" w:rsidP="00841337">
      <w:pPr>
        <w:jc w:val="center"/>
        <w:rPr>
          <w:sz w:val="28"/>
        </w:rPr>
      </w:pPr>
    </w:p>
    <w:p w:rsidR="00841337" w:rsidRDefault="00841337" w:rsidP="00841337">
      <w:pPr>
        <w:jc w:val="right"/>
      </w:pPr>
      <w:r>
        <w:rPr>
          <w:rFonts w:hint="eastAsia"/>
        </w:rPr>
        <w:t>广电总局  公安部信息产业部</w:t>
      </w:r>
    </w:p>
    <w:p w:rsidR="00841337" w:rsidRDefault="00841337" w:rsidP="00841337">
      <w:pPr>
        <w:jc w:val="right"/>
      </w:pPr>
      <w:r>
        <w:rPr>
          <w:rFonts w:hint="eastAsia"/>
        </w:rPr>
        <w:t>外经贸部海关总署  工商总局</w:t>
      </w:r>
    </w:p>
    <w:p w:rsidR="00841337" w:rsidRDefault="00841337" w:rsidP="00841337">
      <w:pPr>
        <w:jc w:val="right"/>
      </w:pPr>
      <w:r>
        <w:rPr>
          <w:rFonts w:hint="eastAsia"/>
        </w:rPr>
        <w:t>二OO二年三月七日</w:t>
      </w:r>
    </w:p>
    <w:p w:rsidR="00841337" w:rsidRDefault="00841337" w:rsidP="00841337">
      <w:pPr>
        <w:ind w:firstLineChars="200" w:firstLine="640"/>
      </w:pPr>
    </w:p>
    <w:p w:rsidR="00841337" w:rsidRDefault="00841337" w:rsidP="00841337">
      <w:pPr>
        <w:ind w:firstLineChars="200" w:firstLine="640"/>
      </w:pPr>
      <w:r>
        <w:rPr>
          <w:rFonts w:hint="eastAsia"/>
        </w:rPr>
        <w:t>(二)健全和完善卫星电视广播地面接收设施安装、使用的日常监管制度，加大执法力度。</w:t>
      </w:r>
    </w:p>
    <w:p w:rsidR="00841337" w:rsidRDefault="00841337" w:rsidP="00841337">
      <w:pPr>
        <w:ind w:firstLineChars="200" w:firstLine="640"/>
      </w:pPr>
      <w:r>
        <w:rPr>
          <w:rFonts w:hint="eastAsia"/>
        </w:rPr>
        <w:t>3、大力推广境外卫星电视监管统一平台，不断改进监管手段。</w:t>
      </w:r>
      <w:r>
        <w:rPr>
          <w:rFonts w:hint="eastAsia"/>
          <w:color w:val="FF0000"/>
        </w:rPr>
        <w:t xml:space="preserve">准许接收经国务院广电主管部门批准在我境内落地的境外卫星电视节目的用户，只能使用该平台专用设备接收境外节目。经批准已经安装的境外卫星电视接收设施，限期置换成该平台专用设备。 </w:t>
      </w:r>
      <w:r>
        <w:rPr>
          <w:rFonts w:hint="eastAsia"/>
        </w:rPr>
        <w:t></w:t>
      </w:r>
    </w:p>
    <w:p w:rsidR="00841337" w:rsidRDefault="00841337" w:rsidP="00841337">
      <w:pPr>
        <w:ind w:firstLineChars="200" w:firstLine="640"/>
        <w:rPr>
          <w:rFonts w:hint="eastAsia"/>
        </w:rPr>
      </w:pPr>
    </w:p>
    <w:p w:rsidR="00841337" w:rsidRDefault="00841337" w:rsidP="00841337">
      <w:pPr>
        <w:ind w:firstLineChars="200" w:firstLine="640"/>
      </w:pPr>
    </w:p>
    <w:p w:rsidR="00841337" w:rsidRPr="003078AD" w:rsidRDefault="00841337" w:rsidP="00841337">
      <w:pPr>
        <w:jc w:val="center"/>
        <w:rPr>
          <w:rFonts w:ascii="楷体" w:eastAsia="楷体" w:hAnsi="楷体" w:cs="仿宋"/>
          <w:sz w:val="44"/>
          <w:szCs w:val="44"/>
        </w:rPr>
      </w:pPr>
      <w:r w:rsidRPr="003078AD">
        <w:rPr>
          <w:rFonts w:ascii="楷体" w:eastAsia="楷体" w:hAnsi="楷体" w:cs="仿宋" w:hint="eastAsia"/>
          <w:sz w:val="44"/>
          <w:szCs w:val="44"/>
        </w:rPr>
        <w:t>《</w:t>
      </w:r>
      <w:r w:rsidR="00E57AD2" w:rsidRPr="00E57AD2">
        <w:rPr>
          <w:rFonts w:ascii="楷体" w:eastAsia="楷体" w:hAnsi="楷体" w:cs="仿宋" w:hint="eastAsia"/>
          <w:sz w:val="44"/>
          <w:szCs w:val="44"/>
        </w:rPr>
        <w:t>广电总局关于2010年度三星级以上涉外宾馆等单位可申请接收的境外卫星电视频道范围的通知</w:t>
      </w:r>
      <w:r w:rsidR="00E57AD2">
        <w:rPr>
          <w:rFonts w:ascii="楷体" w:eastAsia="楷体" w:hAnsi="楷体" w:cs="仿宋" w:hint="eastAsia"/>
          <w:sz w:val="44"/>
          <w:szCs w:val="44"/>
        </w:rPr>
        <w:t>》</w:t>
      </w:r>
    </w:p>
    <w:p w:rsidR="00841337" w:rsidRDefault="00841337" w:rsidP="00841337">
      <w:pPr>
        <w:ind w:firstLineChars="200" w:firstLine="640"/>
        <w:rPr>
          <w:rFonts w:ascii="仿宋_GB2312" w:eastAsia="仿宋_GB2312" w:hAnsi="Calibri" w:cs="Times New Roman"/>
        </w:rPr>
      </w:pPr>
      <w:r>
        <w:rPr>
          <w:rFonts w:ascii="仿宋_GB2312" w:eastAsia="仿宋_GB2312" w:hAnsi="Calibri" w:cs="Times New Roman" w:hint="eastAsia"/>
        </w:rPr>
        <w:t>作了如下规定：</w:t>
      </w:r>
      <w:r w:rsidRPr="006F4719">
        <w:rPr>
          <w:rFonts w:ascii="仿宋_GB2312" w:eastAsia="仿宋_GB2312" w:hAnsi="Calibri" w:cs="Times New Roman" w:hint="eastAsia"/>
          <w:color w:val="FF0000"/>
        </w:rPr>
        <w:t>在我国允许落地的境外卫星电视节目由中视卫星电视节目有限责任公司（简称中视公司）独家代理其落地所有相关事宜，通过亚太六号卫星（东经134度）加密定向传送，并统一发</w:t>
      </w:r>
      <w:r>
        <w:rPr>
          <w:rFonts w:ascii="仿宋_GB2312" w:eastAsia="仿宋_GB2312" w:hAnsi="Calibri" w:cs="Times New Roman" w:hint="eastAsia"/>
          <w:color w:val="FF0000"/>
        </w:rPr>
        <w:t>放专用解码器。</w:t>
      </w:r>
      <w:r>
        <w:rPr>
          <w:rFonts w:ascii="仿宋_GB2312" w:eastAsia="仿宋_GB2312" w:hAnsi="Calibri" w:cs="Times New Roman" w:hint="eastAsia"/>
        </w:rPr>
        <w:t>因此，解码器必须由中视公司独家提供，不得使用其他类型的解码器。</w:t>
      </w:r>
    </w:p>
    <w:p w:rsidR="00841337" w:rsidRDefault="00841337" w:rsidP="00841337">
      <w:pPr>
        <w:jc w:val="center"/>
        <w:rPr>
          <w:rFonts w:ascii="华文中宋" w:eastAsia="华文中宋" w:hAnsi="华文中宋"/>
          <w:b/>
          <w:bCs/>
          <w:sz w:val="44"/>
        </w:rPr>
      </w:pPr>
    </w:p>
    <w:p w:rsidR="00841337" w:rsidRPr="00841337" w:rsidRDefault="00841337" w:rsidP="00841337"/>
    <w:p w:rsidR="00DA130A" w:rsidRPr="00841337" w:rsidRDefault="00DA130A"/>
    <w:sectPr w:rsidR="00DA130A" w:rsidRPr="00841337" w:rsidSect="00DA130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楷体">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41337"/>
    <w:rsid w:val="0008468A"/>
    <w:rsid w:val="0009123E"/>
    <w:rsid w:val="00427E81"/>
    <w:rsid w:val="006F4719"/>
    <w:rsid w:val="00841337"/>
    <w:rsid w:val="00A6161B"/>
    <w:rsid w:val="00C1376C"/>
    <w:rsid w:val="00C3691A"/>
    <w:rsid w:val="00DA130A"/>
    <w:rsid w:val="00E57AD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 w:eastAsia="仿宋" w:hAnsi="仿宋" w:cstheme="minorBidi"/>
        <w:kern w:val="2"/>
        <w:sz w:val="32"/>
        <w:szCs w:val="3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7E81"/>
    <w:pPr>
      <w:widowControl w:val="0"/>
    </w:pPr>
  </w:style>
  <w:style w:type="paragraph" w:styleId="1">
    <w:name w:val="heading 1"/>
    <w:basedOn w:val="a"/>
    <w:next w:val="a"/>
    <w:link w:val="1Char"/>
    <w:qFormat/>
    <w:rsid w:val="00841337"/>
    <w:pPr>
      <w:keepNext/>
      <w:keepLines/>
      <w:spacing w:line="576" w:lineRule="auto"/>
      <w:jc w:val="both"/>
      <w:outlineLvl w:val="0"/>
    </w:pPr>
    <w:rPr>
      <w:rFonts w:asciiTheme="minorHAnsi" w:eastAsiaTheme="minorEastAsia" w:hAnsiTheme="minorHAnsi"/>
      <w:b/>
      <w:kern w:val="44"/>
      <w:sz w:val="4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841337"/>
    <w:rPr>
      <w:rFonts w:asciiTheme="minorHAnsi" w:eastAsiaTheme="minorEastAsia" w:hAnsiTheme="minorHAnsi"/>
      <w:b/>
      <w:kern w:val="44"/>
      <w:sz w:val="44"/>
      <w:szCs w:val="24"/>
    </w:rPr>
  </w:style>
  <w:style w:type="paragraph" w:styleId="HTML">
    <w:name w:val="HTML Preformatted"/>
    <w:basedOn w:val="a"/>
    <w:link w:val="HTMLChar"/>
    <w:rsid w:val="0084133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eastAsia="宋体" w:hAnsi="宋体" w:cs="宋体"/>
      <w:kern w:val="0"/>
      <w:sz w:val="24"/>
      <w:szCs w:val="24"/>
    </w:rPr>
  </w:style>
  <w:style w:type="character" w:customStyle="1" w:styleId="HTMLChar">
    <w:name w:val="HTML 预设格式 Char"/>
    <w:basedOn w:val="a0"/>
    <w:link w:val="HTML"/>
    <w:rsid w:val="00841337"/>
    <w:rPr>
      <w:rFonts w:ascii="宋体" w:eastAsia="宋体" w:hAnsi="宋体" w:cs="宋体"/>
      <w:kern w:val="0"/>
      <w:sz w:val="24"/>
      <w:szCs w:val="24"/>
    </w:rPr>
  </w:style>
  <w:style w:type="paragraph" w:styleId="a3">
    <w:name w:val="Balloon Text"/>
    <w:basedOn w:val="a"/>
    <w:link w:val="Char"/>
    <w:uiPriority w:val="99"/>
    <w:semiHidden/>
    <w:unhideWhenUsed/>
    <w:rsid w:val="00841337"/>
    <w:rPr>
      <w:sz w:val="18"/>
      <w:szCs w:val="18"/>
    </w:rPr>
  </w:style>
  <w:style w:type="character" w:customStyle="1" w:styleId="Char">
    <w:name w:val="批注框文本 Char"/>
    <w:basedOn w:val="a0"/>
    <w:link w:val="a3"/>
    <w:uiPriority w:val="99"/>
    <w:semiHidden/>
    <w:rsid w:val="00841337"/>
    <w:rPr>
      <w:sz w:val="18"/>
      <w:szCs w:val="18"/>
    </w:rPr>
  </w:style>
  <w:style w:type="paragraph" w:styleId="a4">
    <w:name w:val="Normal (Web)"/>
    <w:basedOn w:val="a"/>
    <w:uiPriority w:val="99"/>
    <w:rsid w:val="00841337"/>
    <w:pPr>
      <w:widowControl/>
      <w:spacing w:before="100" w:beforeAutospacing="1" w:after="100" w:afterAutospacing="1"/>
    </w:pPr>
    <w:rPr>
      <w:rFonts w:ascii="宋体" w:eastAsiaTheme="minorEastAsia"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113</Words>
  <Characters>650</Characters>
  <Application>Microsoft Office Word</Application>
  <DocSecurity>0</DocSecurity>
  <Lines>5</Lines>
  <Paragraphs>1</Paragraphs>
  <ScaleCrop>false</ScaleCrop>
  <Company>Microsoft</Company>
  <LinksUpToDate>false</LinksUpToDate>
  <CharactersWithSpaces>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lxx</dc:creator>
  <cp:lastModifiedBy>lxx</cp:lastModifiedBy>
  <cp:revision>4</cp:revision>
  <dcterms:created xsi:type="dcterms:W3CDTF">2018-08-03T01:59:00Z</dcterms:created>
  <dcterms:modified xsi:type="dcterms:W3CDTF">2018-08-03T02:03:00Z</dcterms:modified>
</cp:coreProperties>
</file>