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bookmarkStart w:id="4" w:name="_GoBack"/>
      <w:r>
        <w:rPr>
          <w:rFonts w:hint="eastAsia" w:asciiTheme="majorEastAsia" w:hAnsiTheme="majorEastAsia" w:eastAsiaTheme="majorEastAsia"/>
          <w:b/>
          <w:sz w:val="44"/>
          <w:szCs w:val="44"/>
        </w:rPr>
        <w:t>2022年第四季度江苏省广播电视新闻作品</w:t>
      </w:r>
      <w:bookmarkEnd w:id="4"/>
      <w:r>
        <w:rPr>
          <w:rFonts w:hint="eastAsia" w:asciiTheme="majorEastAsia" w:hAnsiTheme="majorEastAsia" w:eastAsiaTheme="majorEastAsia"/>
          <w:b/>
          <w:sz w:val="44"/>
          <w:szCs w:val="44"/>
        </w:rPr>
        <w:t>推优和创优创优节目评选结果公示</w:t>
      </w:r>
    </w:p>
    <w:p>
      <w:pPr>
        <w:jc w:val="center"/>
        <w:rPr>
          <w:rFonts w:asciiTheme="majorEastAsia" w:hAnsiTheme="majorEastAsia" w:eastAsiaTheme="majorEastAsia"/>
          <w:b/>
          <w:sz w:val="44"/>
          <w:szCs w:val="44"/>
        </w:rPr>
      </w:pPr>
    </w:p>
    <w:p>
      <w:pPr>
        <w:ind w:firstLine="570"/>
        <w:rPr>
          <w:rFonts w:ascii="仿宋_GB2312" w:hAnsi="仿宋" w:eastAsia="仿宋_GB2312" w:cs="仿宋"/>
          <w:bCs/>
          <w:sz w:val="32"/>
          <w:szCs w:val="32"/>
        </w:rPr>
      </w:pPr>
      <w:r>
        <w:rPr>
          <w:rFonts w:hint="eastAsia" w:ascii="仿宋_GB2312" w:hAnsi="仿宋" w:eastAsia="仿宋_GB2312" w:cs="仿宋"/>
          <w:bCs/>
          <w:sz w:val="32"/>
          <w:szCs w:val="32"/>
        </w:rPr>
        <w:t>2022年第四季度江苏省广播电视新闻作品推优和创新创优节目评选工作已结束，现将结果予以公示。公示时间为2023年1月12日—1月18日。如有异议，请于公示期内向江苏省广播电视局宣传处反映。联系人：张惠，电话：025-84651517。</w:t>
      </w:r>
    </w:p>
    <w:p>
      <w:pPr>
        <w:ind w:firstLine="570"/>
        <w:rPr>
          <w:rFonts w:ascii="仿宋_GB2312" w:hAnsi="仿宋" w:eastAsia="仿宋_GB2312" w:cs="仿宋"/>
          <w:bCs/>
          <w:sz w:val="32"/>
          <w:szCs w:val="32"/>
        </w:rPr>
      </w:pPr>
    </w:p>
    <w:p>
      <w:pPr>
        <w:ind w:right="640" w:firstLine="570"/>
        <w:jc w:val="right"/>
        <w:rPr>
          <w:rFonts w:ascii="仿宋_GB2312" w:hAnsi="仿宋" w:eastAsia="仿宋_GB2312" w:cs="仿宋"/>
          <w:bCs/>
          <w:sz w:val="32"/>
          <w:szCs w:val="32"/>
        </w:rPr>
      </w:pPr>
      <w:r>
        <w:rPr>
          <w:rFonts w:hint="eastAsia" w:ascii="仿宋_GB2312" w:hAnsi="仿宋" w:eastAsia="仿宋_GB2312" w:cs="仿宋"/>
          <w:bCs/>
          <w:sz w:val="32"/>
          <w:szCs w:val="32"/>
        </w:rPr>
        <w:t>江苏省广播电视局</w:t>
      </w:r>
    </w:p>
    <w:p>
      <w:pPr>
        <w:ind w:right="640" w:firstLine="570"/>
        <w:jc w:val="right"/>
        <w:rPr>
          <w:rFonts w:ascii="仿宋_GB2312" w:hAnsi="仿宋" w:eastAsia="仿宋_GB2312" w:cs="仿宋"/>
          <w:bCs/>
          <w:sz w:val="32"/>
          <w:szCs w:val="32"/>
        </w:rPr>
      </w:pPr>
      <w:r>
        <w:rPr>
          <w:rFonts w:hint="eastAsia" w:ascii="仿宋_GB2312" w:hAnsi="仿宋" w:eastAsia="仿宋_GB2312" w:cs="仿宋"/>
          <w:bCs/>
          <w:sz w:val="32"/>
          <w:szCs w:val="32"/>
        </w:rPr>
        <w:t>2023年1月12日</w:t>
      </w:r>
    </w:p>
    <w:p>
      <w:pPr>
        <w:ind w:firstLine="570"/>
        <w:rPr>
          <w:b/>
          <w:sz w:val="36"/>
          <w:szCs w:val="36"/>
        </w:rPr>
      </w:pPr>
    </w:p>
    <w:p>
      <w:pPr>
        <w:jc w:val="center"/>
        <w:rPr>
          <w:b/>
          <w:sz w:val="36"/>
          <w:szCs w:val="36"/>
        </w:rPr>
      </w:pPr>
    </w:p>
    <w:p>
      <w:pPr>
        <w:jc w:val="center"/>
        <w:rPr>
          <w:b/>
          <w:sz w:val="36"/>
          <w:szCs w:val="36"/>
        </w:rPr>
      </w:pPr>
    </w:p>
    <w:p>
      <w:pPr>
        <w:jc w:val="center"/>
        <w:rPr>
          <w:b/>
          <w:sz w:val="36"/>
          <w:szCs w:val="36"/>
        </w:rPr>
      </w:pPr>
    </w:p>
    <w:p>
      <w:pPr>
        <w:jc w:val="center"/>
        <w:rPr>
          <w:b/>
          <w:sz w:val="36"/>
          <w:szCs w:val="36"/>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省局2022年第四季度广播电视新闻作品</w:t>
      </w:r>
    </w:p>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推优评选结果</w:t>
      </w:r>
    </w:p>
    <w:p>
      <w:pPr>
        <w:jc w:val="center"/>
        <w:rPr>
          <w:rFonts w:asciiTheme="majorEastAsia" w:hAnsiTheme="majorEastAsia" w:eastAsiaTheme="majorEastAsia"/>
          <w:b/>
          <w:sz w:val="44"/>
          <w:szCs w:val="44"/>
        </w:rPr>
      </w:pPr>
    </w:p>
    <w:p>
      <w:pPr>
        <w:rPr>
          <w:rFonts w:ascii="仿宋_GB2312" w:eastAsia="仿宋_GB2312" w:hAnsiTheme="majorEastAsia"/>
          <w:b/>
          <w:sz w:val="32"/>
          <w:szCs w:val="32"/>
        </w:rPr>
      </w:pPr>
      <w:r>
        <w:rPr>
          <w:rFonts w:hint="eastAsia" w:ascii="仿宋_GB2312" w:eastAsia="仿宋_GB2312" w:hAnsiTheme="majorEastAsia"/>
          <w:b/>
          <w:sz w:val="32"/>
          <w:szCs w:val="32"/>
        </w:rPr>
        <w:t>广播新闻作品（3 个）</w:t>
      </w:r>
    </w:p>
    <w:p>
      <w:pPr>
        <w:ind w:left="3520" w:hanging="3520" w:hangingChars="1100"/>
        <w:rPr>
          <w:rFonts w:ascii="仿宋_GB2312" w:eastAsia="仿宋_GB2312" w:hAnsiTheme="majorEastAsia"/>
          <w:b/>
          <w:sz w:val="32"/>
          <w:szCs w:val="32"/>
        </w:rPr>
      </w:pPr>
      <w:r>
        <w:rPr>
          <w:rFonts w:hint="eastAsia" w:ascii="仿宋_GB2312" w:eastAsia="仿宋_GB2312" w:hAnsiTheme="majorEastAsia"/>
          <w:sz w:val="32"/>
          <w:szCs w:val="32"/>
        </w:rPr>
        <w:t>江苏省广播电视总台  《包机“出海”再启航，江苏助力企业赴外觅订单</w:t>
      </w:r>
      <w:r>
        <w:rPr>
          <w:rFonts w:ascii="仿宋_GB2312" w:eastAsia="仿宋_GB2312" w:hAnsiTheme="majorEastAsia"/>
          <w:sz w:val="32"/>
          <w:szCs w:val="32"/>
        </w:rPr>
        <w:t>》</w:t>
      </w:r>
    </w:p>
    <w:p>
      <w:pPr>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江苏省广播电视总台  《</w:t>
      </w:r>
      <w:r>
        <w:rPr>
          <w:rFonts w:hint="eastAsia" w:ascii="仿宋_GB2312" w:eastAsia="仿宋_GB2312" w:hAnsiTheme="majorEastAsia"/>
          <w:spacing w:val="-20"/>
          <w:sz w:val="32"/>
          <w:szCs w:val="32"/>
        </w:rPr>
        <w:t>千年盐穴，赋能“千年”</w:t>
      </w:r>
      <w:r>
        <w:rPr>
          <w:rFonts w:hint="eastAsia" w:ascii="仿宋_GB2312" w:eastAsia="仿宋_GB2312" w:hAnsiTheme="majorEastAsia"/>
          <w:sz w:val="32"/>
          <w:szCs w:val="32"/>
        </w:rPr>
        <w:t>》</w:t>
      </w:r>
    </w:p>
    <w:p>
      <w:pPr>
        <w:rPr>
          <w:rFonts w:ascii="仿宋_GB2312" w:eastAsia="仿宋_GB2312" w:hAnsiTheme="majorEastAsia"/>
          <w:b/>
          <w:sz w:val="32"/>
          <w:szCs w:val="32"/>
        </w:rPr>
      </w:pPr>
      <w:r>
        <w:rPr>
          <w:rFonts w:hint="eastAsia" w:ascii="仿宋_GB2312" w:eastAsia="仿宋_GB2312" w:hAnsiTheme="majorEastAsia"/>
          <w:sz w:val="32"/>
          <w:szCs w:val="32"/>
        </w:rPr>
        <w:t>江苏省广播电视总台  《</w:t>
      </w:r>
      <w:r>
        <w:rPr>
          <w:rFonts w:hint="eastAsia" w:ascii="仿宋_GB2312" w:eastAsia="仿宋_GB2312" w:hAnsiTheme="majorEastAsia"/>
          <w:spacing w:val="-20"/>
          <w:sz w:val="32"/>
          <w:szCs w:val="32"/>
        </w:rPr>
        <w:t>向世界讲述南京1937</w:t>
      </w:r>
      <w:r>
        <w:rPr>
          <w:rFonts w:hint="eastAsia" w:ascii="仿宋_GB2312" w:eastAsia="仿宋_GB2312" w:hAnsiTheme="majorEastAsia"/>
          <w:sz w:val="32"/>
          <w:szCs w:val="32"/>
        </w:rPr>
        <w:t>》</w:t>
      </w:r>
    </w:p>
    <w:p>
      <w:pPr>
        <w:rPr>
          <w:rFonts w:ascii="仿宋_GB2312" w:eastAsia="仿宋_GB2312" w:hAnsiTheme="majorEastAsia"/>
          <w:b/>
          <w:sz w:val="32"/>
          <w:szCs w:val="32"/>
        </w:rPr>
      </w:pPr>
    </w:p>
    <w:p>
      <w:pPr>
        <w:rPr>
          <w:rFonts w:ascii="仿宋_GB2312" w:eastAsia="仿宋_GB2312" w:hAnsiTheme="majorEastAsia"/>
          <w:b/>
          <w:sz w:val="32"/>
          <w:szCs w:val="32"/>
        </w:rPr>
      </w:pPr>
      <w:r>
        <w:rPr>
          <w:rFonts w:hint="eastAsia" w:ascii="仿宋_GB2312" w:eastAsia="仿宋_GB2312" w:hAnsiTheme="majorEastAsia"/>
          <w:b/>
          <w:sz w:val="32"/>
          <w:szCs w:val="32"/>
        </w:rPr>
        <w:t>电视新闻作品（8个）</w:t>
      </w:r>
    </w:p>
    <w:p>
      <w:pPr>
        <w:ind w:left="3520" w:hanging="3520" w:hangingChars="1100"/>
        <w:rPr>
          <w:rFonts w:ascii="仿宋_GB2312" w:eastAsia="仿宋_GB2312" w:hAnsiTheme="majorEastAsia"/>
          <w:sz w:val="32"/>
          <w:szCs w:val="32"/>
        </w:rPr>
      </w:pPr>
      <w:bookmarkStart w:id="0" w:name="OLE_LINK2"/>
      <w:bookmarkStart w:id="1" w:name="OLE_LINK1"/>
      <w:r>
        <w:rPr>
          <w:rFonts w:hint="eastAsia" w:ascii="仿宋_GB2312" w:eastAsia="仿宋_GB2312" w:hAnsiTheme="majorEastAsia"/>
          <w:sz w:val="32"/>
          <w:szCs w:val="32"/>
        </w:rPr>
        <w:t>江苏省广播电视总台  《万物复“苏”》</w:t>
      </w:r>
    </w:p>
    <w:p>
      <w:pPr>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南京市广播电视台    《</w:t>
      </w:r>
      <w:r>
        <w:rPr>
          <w:rFonts w:hint="eastAsia" w:ascii="仿宋_GB2312" w:eastAsia="仿宋_GB2312" w:hAnsiTheme="majorEastAsia"/>
          <w:spacing w:val="-20"/>
          <w:sz w:val="32"/>
          <w:szCs w:val="32"/>
        </w:rPr>
        <w:t>愿这个世界每一块土地都是安全的</w:t>
      </w:r>
      <w:r>
        <w:rPr>
          <w:rFonts w:hint="eastAsia" w:ascii="仿宋_GB2312" w:eastAsia="仿宋_GB2312" w:hAnsiTheme="majorEastAsia"/>
          <w:sz w:val="32"/>
          <w:szCs w:val="32"/>
        </w:rPr>
        <w:t>》</w:t>
      </w:r>
    </w:p>
    <w:p>
      <w:pPr>
        <w:ind w:left="3840" w:hanging="3840" w:hangingChars="1200"/>
        <w:rPr>
          <w:rFonts w:ascii="仿宋_GB2312" w:eastAsia="仿宋_GB2312" w:hAnsiTheme="majorEastAsia"/>
          <w:sz w:val="32"/>
          <w:szCs w:val="32"/>
        </w:rPr>
      </w:pPr>
      <w:r>
        <w:rPr>
          <w:rFonts w:hint="eastAsia" w:ascii="仿宋_GB2312" w:eastAsia="仿宋_GB2312" w:hAnsiTheme="majorEastAsia"/>
          <w:sz w:val="32"/>
          <w:szCs w:val="32"/>
        </w:rPr>
        <w:t xml:space="preserve">无锡市广播电视台    </w:t>
      </w:r>
      <w:r>
        <w:rPr>
          <w:rFonts w:hint="eastAsia" w:ascii="仿宋_GB2312" w:eastAsia="仿宋_GB2312" w:hAnsiTheme="majorEastAsia"/>
          <w:spacing w:val="-20"/>
          <w:sz w:val="32"/>
          <w:szCs w:val="32"/>
        </w:rPr>
        <w:t>《全省首个！“无锡赴日经贸包机”启航</w:t>
      </w:r>
      <w:r>
        <w:rPr>
          <w:rFonts w:hint="eastAsia" w:ascii="仿宋_GB2312" w:eastAsia="仿宋_GB2312" w:hAnsiTheme="majorEastAsia"/>
          <w:sz w:val="32"/>
          <w:szCs w:val="32"/>
        </w:rPr>
        <w:t>》</w:t>
      </w:r>
    </w:p>
    <w:p>
      <w:pPr>
        <w:ind w:left="3840" w:hanging="3840" w:hangingChars="1200"/>
        <w:rPr>
          <w:rFonts w:ascii="仿宋_GB2312" w:eastAsia="仿宋_GB2312" w:hAnsiTheme="majorEastAsia"/>
          <w:spacing w:val="-20"/>
          <w:sz w:val="32"/>
          <w:szCs w:val="32"/>
        </w:rPr>
      </w:pPr>
      <w:bookmarkStart w:id="2" w:name="OLE_LINK3"/>
      <w:bookmarkStart w:id="3" w:name="OLE_LINK4"/>
      <w:r>
        <w:rPr>
          <w:rFonts w:hint="eastAsia" w:ascii="仿宋_GB2312" w:eastAsia="仿宋_GB2312" w:hAnsiTheme="majorEastAsia"/>
          <w:sz w:val="32"/>
          <w:szCs w:val="32"/>
        </w:rPr>
        <w:t>常州市广播电视台    《</w:t>
      </w:r>
      <w:r>
        <w:rPr>
          <w:rFonts w:hint="eastAsia" w:ascii="仿宋_GB2312" w:eastAsia="仿宋_GB2312" w:hAnsiTheme="majorEastAsia"/>
          <w:spacing w:val="-34"/>
          <w:sz w:val="32"/>
          <w:szCs w:val="32"/>
        </w:rPr>
        <w:t>代表 一直在路上</w:t>
      </w:r>
      <w:r>
        <w:rPr>
          <w:rFonts w:hint="eastAsia" w:ascii="仿宋_GB2312" w:eastAsia="仿宋_GB2312" w:hAnsiTheme="majorEastAsia"/>
          <w:sz w:val="32"/>
          <w:szCs w:val="32"/>
        </w:rPr>
        <w:t>》</w:t>
      </w:r>
    </w:p>
    <w:p>
      <w:pPr>
        <w:ind w:left="3840" w:hanging="3840" w:hangingChars="1200"/>
        <w:rPr>
          <w:rFonts w:ascii="仿宋_GB2312" w:eastAsia="仿宋_GB2312" w:hAnsiTheme="majorEastAsia"/>
          <w:sz w:val="32"/>
          <w:szCs w:val="32"/>
        </w:rPr>
      </w:pPr>
      <w:r>
        <w:rPr>
          <w:rFonts w:hint="eastAsia" w:ascii="仿宋_GB2312" w:eastAsia="仿宋_GB2312" w:hAnsiTheme="majorEastAsia"/>
          <w:sz w:val="32"/>
          <w:szCs w:val="32"/>
        </w:rPr>
        <w:t>苏州市广播电视台    《采样点变身发热诊疗站 提供“一站式”就医服务》</w:t>
      </w:r>
    </w:p>
    <w:p>
      <w:pPr>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镇江市广播电视台    《立法护佑江豚逐浪 一部“小法”为共抓长江大保护写下生动注脚》</w:t>
      </w:r>
    </w:p>
    <w:bookmarkEnd w:id="2"/>
    <w:bookmarkEnd w:id="3"/>
    <w:p>
      <w:pPr>
        <w:ind w:left="3840" w:hanging="3840" w:hangingChars="1200"/>
        <w:rPr>
          <w:rFonts w:ascii="仿宋_GB2312" w:eastAsia="仿宋_GB2312" w:hAnsiTheme="majorEastAsia"/>
          <w:spacing w:val="-34"/>
          <w:sz w:val="32"/>
          <w:szCs w:val="32"/>
        </w:rPr>
      </w:pPr>
      <w:r>
        <w:rPr>
          <w:rFonts w:hint="eastAsia" w:ascii="仿宋_GB2312" w:eastAsia="仿宋_GB2312" w:hAnsiTheme="majorEastAsia"/>
          <w:sz w:val="32"/>
          <w:szCs w:val="32"/>
        </w:rPr>
        <w:t>宿迁市广播电视台     《把论文“写”在大地上！我市1413名乡土人才取得职称</w:t>
      </w:r>
      <w:r>
        <w:rPr>
          <w:rFonts w:hint="eastAsia" w:ascii="仿宋_GB2312" w:eastAsia="仿宋_GB2312" w:hAnsiTheme="majorEastAsia"/>
          <w:spacing w:val="-34"/>
          <w:sz w:val="32"/>
          <w:szCs w:val="32"/>
        </w:rPr>
        <w:t>》</w:t>
      </w:r>
    </w:p>
    <w:p>
      <w:pPr>
        <w:ind w:left="3360" w:hanging="3360" w:hangingChars="1200"/>
        <w:rPr>
          <w:rFonts w:ascii="仿宋_GB2312" w:eastAsia="仿宋_GB2312" w:hAnsiTheme="majorEastAsia"/>
          <w:sz w:val="32"/>
          <w:szCs w:val="32"/>
        </w:rPr>
      </w:pPr>
      <w:r>
        <w:rPr>
          <w:rFonts w:hint="eastAsia" w:ascii="仿宋_GB2312" w:eastAsia="仿宋_GB2312" w:hAnsiTheme="majorEastAsia"/>
          <w:spacing w:val="-20"/>
          <w:sz w:val="32"/>
          <w:szCs w:val="32"/>
        </w:rPr>
        <w:t>南京市浦口区融媒体中心</w:t>
      </w:r>
      <w:r>
        <w:rPr>
          <w:rFonts w:hint="eastAsia" w:ascii="仿宋_GB2312" w:eastAsia="仿宋_GB2312" w:hAnsiTheme="majorEastAsia"/>
          <w:sz w:val="32"/>
          <w:szCs w:val="32"/>
        </w:rPr>
        <w:t xml:space="preserve">  《“金领”回乡种田记》</w:t>
      </w:r>
    </w:p>
    <w:bookmarkEnd w:id="0"/>
    <w:bookmarkEnd w:id="1"/>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2022年第四季度省局向总局推荐的</w:t>
      </w:r>
    </w:p>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优秀广播电视新闻作品名单</w:t>
      </w:r>
    </w:p>
    <w:p/>
    <w:p>
      <w:pPr>
        <w:ind w:left="5609" w:leftChars="2671"/>
        <w:jc w:val="right"/>
        <w:rPr>
          <w:sz w:val="32"/>
          <w:szCs w:val="32"/>
        </w:rPr>
      </w:pPr>
    </w:p>
    <w:p>
      <w:pPr>
        <w:ind w:left="3213" w:hanging="3213" w:hangingChars="1000"/>
        <w:rPr>
          <w:rFonts w:ascii="仿宋_GB2312" w:eastAsia="仿宋_GB2312" w:hAnsiTheme="majorEastAsia"/>
          <w:b/>
          <w:sz w:val="32"/>
          <w:szCs w:val="32"/>
        </w:rPr>
      </w:pPr>
      <w:r>
        <w:rPr>
          <w:rFonts w:hint="eastAsia" w:ascii="仿宋_GB2312" w:eastAsia="仿宋_GB2312" w:hAnsiTheme="majorEastAsia"/>
          <w:b/>
          <w:sz w:val="32"/>
          <w:szCs w:val="32"/>
        </w:rPr>
        <w:t>广播新闻作品（2个）</w:t>
      </w:r>
    </w:p>
    <w:p>
      <w:pPr>
        <w:ind w:left="3520" w:hanging="3520" w:hangingChars="1100"/>
        <w:rPr>
          <w:rFonts w:ascii="仿宋_GB2312" w:eastAsia="仿宋_GB2312" w:hAnsiTheme="majorEastAsia"/>
          <w:b/>
          <w:sz w:val="32"/>
          <w:szCs w:val="32"/>
        </w:rPr>
      </w:pPr>
      <w:r>
        <w:rPr>
          <w:rFonts w:hint="eastAsia" w:ascii="仿宋_GB2312" w:eastAsia="仿宋_GB2312" w:hAnsiTheme="majorEastAsia"/>
          <w:sz w:val="32"/>
          <w:szCs w:val="32"/>
        </w:rPr>
        <w:t>江苏省广播电视总台  《包机“出海”再启航 江苏助力企业赴外觅订单</w:t>
      </w:r>
      <w:r>
        <w:rPr>
          <w:rFonts w:ascii="仿宋_GB2312" w:eastAsia="仿宋_GB2312" w:hAnsiTheme="majorEastAsia"/>
          <w:sz w:val="32"/>
          <w:szCs w:val="32"/>
        </w:rPr>
        <w:t>》</w:t>
      </w:r>
    </w:p>
    <w:p>
      <w:pPr>
        <w:rPr>
          <w:rFonts w:ascii="仿宋_GB2312" w:eastAsia="仿宋_GB2312" w:hAnsiTheme="majorEastAsia"/>
          <w:sz w:val="32"/>
          <w:szCs w:val="32"/>
        </w:rPr>
      </w:pPr>
      <w:r>
        <w:rPr>
          <w:rFonts w:hint="eastAsia" w:ascii="仿宋_GB2312" w:eastAsia="仿宋_GB2312" w:hAnsiTheme="majorEastAsia"/>
          <w:sz w:val="32"/>
          <w:szCs w:val="32"/>
        </w:rPr>
        <w:t>江苏省广播电视总台  《</w:t>
      </w:r>
      <w:r>
        <w:rPr>
          <w:rFonts w:hint="eastAsia" w:ascii="仿宋_GB2312" w:eastAsia="仿宋_GB2312" w:hAnsiTheme="majorEastAsia"/>
          <w:spacing w:val="-20"/>
          <w:sz w:val="32"/>
          <w:szCs w:val="32"/>
        </w:rPr>
        <w:t>向世界讲述南京1937</w:t>
      </w:r>
      <w:r>
        <w:rPr>
          <w:rFonts w:hint="eastAsia" w:ascii="仿宋_GB2312" w:eastAsia="仿宋_GB2312" w:hAnsiTheme="majorEastAsia"/>
          <w:sz w:val="32"/>
          <w:szCs w:val="32"/>
        </w:rPr>
        <w:t>》</w:t>
      </w:r>
    </w:p>
    <w:p>
      <w:pPr>
        <w:rPr>
          <w:rFonts w:ascii="仿宋_GB2312" w:eastAsia="仿宋_GB2312" w:hAnsiTheme="majorEastAsia"/>
          <w:sz w:val="32"/>
          <w:szCs w:val="32"/>
        </w:rPr>
      </w:pPr>
    </w:p>
    <w:p>
      <w:pPr>
        <w:rPr>
          <w:rFonts w:ascii="仿宋_GB2312" w:eastAsia="仿宋_GB2312" w:hAnsiTheme="majorEastAsia"/>
          <w:b/>
          <w:sz w:val="32"/>
          <w:szCs w:val="32"/>
        </w:rPr>
      </w:pPr>
      <w:r>
        <w:rPr>
          <w:rFonts w:hint="eastAsia" w:ascii="仿宋_GB2312" w:eastAsia="仿宋_GB2312" w:hAnsiTheme="majorEastAsia"/>
          <w:b/>
          <w:sz w:val="32"/>
          <w:szCs w:val="32"/>
        </w:rPr>
        <w:t>电视新闻作品（3个）</w:t>
      </w:r>
    </w:p>
    <w:p>
      <w:pPr>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南京市广播电视台    《</w:t>
      </w:r>
      <w:r>
        <w:rPr>
          <w:rFonts w:hint="eastAsia" w:ascii="仿宋_GB2312" w:eastAsia="仿宋_GB2312" w:hAnsiTheme="majorEastAsia"/>
          <w:spacing w:val="-20"/>
          <w:sz w:val="32"/>
          <w:szCs w:val="32"/>
        </w:rPr>
        <w:t>愿这个世界每一块土地都是安全的</w:t>
      </w:r>
      <w:r>
        <w:rPr>
          <w:rFonts w:hint="eastAsia" w:ascii="仿宋_GB2312" w:eastAsia="仿宋_GB2312" w:hAnsiTheme="majorEastAsia"/>
          <w:sz w:val="32"/>
          <w:szCs w:val="32"/>
        </w:rPr>
        <w:t>》</w:t>
      </w:r>
    </w:p>
    <w:p>
      <w:pPr>
        <w:ind w:left="3840" w:hanging="3840" w:hangingChars="1200"/>
        <w:rPr>
          <w:rFonts w:ascii="仿宋_GB2312" w:eastAsia="仿宋_GB2312" w:hAnsiTheme="majorEastAsia"/>
          <w:sz w:val="32"/>
          <w:szCs w:val="32"/>
        </w:rPr>
      </w:pPr>
      <w:r>
        <w:rPr>
          <w:rFonts w:hint="eastAsia" w:ascii="仿宋_GB2312" w:eastAsia="仿宋_GB2312" w:hAnsiTheme="majorEastAsia"/>
          <w:sz w:val="32"/>
          <w:szCs w:val="32"/>
        </w:rPr>
        <w:t>苏州市广播电视台    《采样点变身发热诊疗站 提供“一站式”就医服务》</w:t>
      </w:r>
    </w:p>
    <w:p>
      <w:pPr>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镇江市广播电视台    《立法护佑江豚逐浪 一部“小法”为共抓长江大保护写下生动注脚》</w:t>
      </w:r>
    </w:p>
    <w:p>
      <w:pPr>
        <w:ind w:left="5609" w:leftChars="2671"/>
        <w:jc w:val="right"/>
        <w:rPr>
          <w:sz w:val="32"/>
          <w:szCs w:val="32"/>
        </w:rPr>
      </w:pPr>
    </w:p>
    <w:p>
      <w:pPr>
        <w:ind w:left="5985" w:leftChars="2850"/>
        <w:jc w:val="right"/>
        <w:rPr>
          <w:rFonts w:ascii="仿宋_GB2312" w:eastAsia="仿宋_GB2312" w:hAnsiTheme="minorEastAsia"/>
          <w:sz w:val="30"/>
          <w:szCs w:val="30"/>
        </w:rPr>
      </w:pPr>
    </w:p>
    <w:p>
      <w:pPr>
        <w:ind w:left="5985" w:leftChars="2850"/>
        <w:jc w:val="right"/>
        <w:rPr>
          <w:rFonts w:asciiTheme="minorEastAsia" w:hAnsiTheme="minorEastAsia"/>
          <w:sz w:val="30"/>
          <w:szCs w:val="30"/>
        </w:rPr>
      </w:pPr>
    </w:p>
    <w:p>
      <w:pPr>
        <w:ind w:left="5985" w:leftChars="2850"/>
        <w:jc w:val="right"/>
        <w:rPr>
          <w:rFonts w:asciiTheme="minorEastAsia" w:hAnsiTheme="minorEastAsia"/>
          <w:sz w:val="30"/>
          <w:szCs w:val="30"/>
        </w:rPr>
      </w:pPr>
    </w:p>
    <w:p>
      <w:pPr>
        <w:ind w:left="5985" w:leftChars="2850"/>
        <w:jc w:val="right"/>
        <w:rPr>
          <w:rFonts w:asciiTheme="minorEastAsia" w:hAnsiTheme="minorEastAsia"/>
          <w:sz w:val="30"/>
          <w:szCs w:val="30"/>
        </w:rPr>
      </w:pPr>
    </w:p>
    <w:p>
      <w:pPr>
        <w:ind w:left="5985" w:leftChars="2850"/>
        <w:jc w:val="right"/>
        <w:rPr>
          <w:rFonts w:asciiTheme="minorEastAsia" w:hAnsiTheme="minorEastAsia"/>
          <w:sz w:val="30"/>
          <w:szCs w:val="30"/>
        </w:rPr>
      </w:pPr>
    </w:p>
    <w:p>
      <w:pPr>
        <w:ind w:left="5985" w:leftChars="2850"/>
        <w:jc w:val="right"/>
        <w:rPr>
          <w:rFonts w:asciiTheme="minorEastAsia" w:hAnsiTheme="minorEastAsia"/>
          <w:sz w:val="30"/>
          <w:szCs w:val="30"/>
        </w:rPr>
      </w:pPr>
    </w:p>
    <w:p>
      <w:pPr>
        <w:spacing w:line="640" w:lineRule="exac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省局2022年第四季度广播电视</w:t>
      </w:r>
    </w:p>
    <w:p>
      <w:pPr>
        <w:spacing w:line="640" w:lineRule="exac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创新创优节目评选结果</w:t>
      </w:r>
    </w:p>
    <w:p>
      <w:pPr>
        <w:spacing w:line="640" w:lineRule="exact"/>
        <w:jc w:val="center"/>
        <w:rPr>
          <w:rFonts w:asciiTheme="majorEastAsia" w:hAnsiTheme="majorEastAsia" w:eastAsiaTheme="majorEastAsia"/>
          <w:b/>
          <w:sz w:val="44"/>
          <w:szCs w:val="44"/>
        </w:rPr>
      </w:pPr>
    </w:p>
    <w:p>
      <w:pPr>
        <w:spacing w:line="640" w:lineRule="exact"/>
        <w:rPr>
          <w:rFonts w:ascii="仿宋_GB2312" w:eastAsia="仿宋_GB2312" w:hAnsiTheme="majorEastAsia"/>
          <w:b/>
          <w:sz w:val="32"/>
          <w:szCs w:val="32"/>
        </w:rPr>
      </w:pPr>
      <w:r>
        <w:rPr>
          <w:rFonts w:hint="eastAsia" w:ascii="仿宋_GB2312" w:eastAsia="仿宋_GB2312" w:hAnsiTheme="majorEastAsia"/>
          <w:b/>
          <w:sz w:val="32"/>
          <w:szCs w:val="32"/>
        </w:rPr>
        <w:t>广播节目（2个）</w:t>
      </w:r>
    </w:p>
    <w:p>
      <w:pPr>
        <w:spacing w:line="640" w:lineRule="exact"/>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南京市广播电视台    《反诈，让我们与法同行</w:t>
      </w:r>
      <w:r>
        <w:rPr>
          <w:rFonts w:ascii="仿宋_GB2312" w:eastAsia="仿宋_GB2312" w:hAnsiTheme="majorEastAsia"/>
          <w:sz w:val="32"/>
          <w:szCs w:val="32"/>
        </w:rPr>
        <w:t>》</w:t>
      </w:r>
    </w:p>
    <w:p>
      <w:pPr>
        <w:spacing w:line="640" w:lineRule="exact"/>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无锡市广播电视台    《南国红豆别样红</w:t>
      </w:r>
      <w:r>
        <w:rPr>
          <w:rFonts w:ascii="仿宋_GB2312" w:eastAsia="仿宋_GB2312" w:hAnsiTheme="majorEastAsia"/>
          <w:sz w:val="32"/>
          <w:szCs w:val="32"/>
        </w:rPr>
        <w:t>》</w:t>
      </w:r>
    </w:p>
    <w:p>
      <w:pPr>
        <w:spacing w:line="640" w:lineRule="exact"/>
        <w:rPr>
          <w:rFonts w:ascii="仿宋_GB2312" w:eastAsia="仿宋_GB2312" w:hAnsiTheme="majorEastAsia"/>
          <w:b/>
          <w:sz w:val="32"/>
          <w:szCs w:val="32"/>
        </w:rPr>
      </w:pPr>
    </w:p>
    <w:p>
      <w:pPr>
        <w:spacing w:line="640" w:lineRule="exact"/>
        <w:rPr>
          <w:rFonts w:ascii="仿宋_GB2312" w:eastAsia="仿宋_GB2312" w:hAnsiTheme="majorEastAsia"/>
          <w:b/>
          <w:sz w:val="32"/>
          <w:szCs w:val="32"/>
        </w:rPr>
      </w:pPr>
      <w:r>
        <w:rPr>
          <w:rFonts w:hint="eastAsia" w:ascii="仿宋_GB2312" w:eastAsia="仿宋_GB2312" w:hAnsiTheme="majorEastAsia"/>
          <w:b/>
          <w:sz w:val="32"/>
          <w:szCs w:val="32"/>
        </w:rPr>
        <w:t>电视节目（6个）</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江苏省广播电视总台     《我在岛屿读书</w:t>
      </w:r>
      <w:r>
        <w:rPr>
          <w:rFonts w:ascii="仿宋_GB2312" w:eastAsia="仿宋_GB2312" w:hAnsiTheme="majorEastAsia"/>
          <w:sz w:val="32"/>
          <w:szCs w:val="32"/>
        </w:rPr>
        <w:t>》</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江苏省广播电视总台     《2060元音之境</w:t>
      </w:r>
      <w:r>
        <w:rPr>
          <w:rFonts w:ascii="仿宋_GB2312" w:eastAsia="仿宋_GB2312" w:hAnsiTheme="majorEastAsia"/>
          <w:sz w:val="32"/>
          <w:szCs w:val="32"/>
        </w:rPr>
        <w:t>》</w:t>
      </w:r>
    </w:p>
    <w:p>
      <w:pPr>
        <w:spacing w:line="640" w:lineRule="exact"/>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江苏省广播电视总台     《第十五法庭》（第二季）</w:t>
      </w:r>
    </w:p>
    <w:p>
      <w:pPr>
        <w:spacing w:line="640" w:lineRule="exact"/>
        <w:ind w:left="3520" w:hanging="3520" w:hangingChars="1100"/>
        <w:rPr>
          <w:rFonts w:ascii="仿宋_GB2312" w:eastAsia="仿宋_GB2312" w:hAnsiTheme="majorEastAsia"/>
          <w:sz w:val="32"/>
          <w:szCs w:val="32"/>
        </w:rPr>
      </w:pPr>
      <w:r>
        <w:rPr>
          <w:rFonts w:ascii="仿宋_GB2312" w:eastAsia="仿宋_GB2312" w:hAnsiTheme="majorEastAsia"/>
          <w:sz w:val="32"/>
          <w:szCs w:val="32"/>
        </w:rPr>
        <w:t>苏州市广播电视台</w:t>
      </w:r>
      <w:r>
        <w:rPr>
          <w:rFonts w:hint="eastAsia" w:ascii="仿宋_GB2312" w:eastAsia="仿宋_GB2312" w:hAnsiTheme="majorEastAsia"/>
          <w:sz w:val="32"/>
          <w:szCs w:val="32"/>
        </w:rPr>
        <w:t xml:space="preserve">       《非凡十年·大美中国苏州篇》</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宿迁市广播电视台       《一路向前》第二季</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 xml:space="preserve">南京市高淳区融媒体中心  《&lt;记忆高淳&gt;新桥柳浪（襟湖桥）》  </w:t>
      </w:r>
    </w:p>
    <w:p>
      <w:pPr>
        <w:spacing w:line="640" w:lineRule="exact"/>
        <w:rPr>
          <w:rFonts w:ascii="仿宋_GB2312" w:eastAsia="仿宋_GB2312" w:hAnsiTheme="majorEastAsia"/>
          <w:sz w:val="32"/>
          <w:szCs w:val="32"/>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p>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2022年第四季度省局向总局推荐的</w:t>
      </w:r>
    </w:p>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创新创优节目作品名单</w:t>
      </w:r>
    </w:p>
    <w:p/>
    <w:p>
      <w:pPr>
        <w:spacing w:line="640" w:lineRule="exact"/>
        <w:rPr>
          <w:rFonts w:ascii="仿宋_GB2312" w:eastAsia="仿宋_GB2312" w:hAnsiTheme="majorEastAsia"/>
          <w:b/>
          <w:sz w:val="32"/>
          <w:szCs w:val="32"/>
        </w:rPr>
      </w:pPr>
      <w:r>
        <w:rPr>
          <w:rFonts w:hint="eastAsia" w:ascii="仿宋_GB2312" w:eastAsia="仿宋_GB2312" w:hAnsiTheme="majorEastAsia"/>
          <w:b/>
          <w:sz w:val="32"/>
          <w:szCs w:val="32"/>
        </w:rPr>
        <w:t>广播节目（2个）</w:t>
      </w:r>
    </w:p>
    <w:p>
      <w:pPr>
        <w:spacing w:line="640" w:lineRule="exact"/>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南京市广播电视台    《反诈，让我们与法同行</w:t>
      </w:r>
      <w:r>
        <w:rPr>
          <w:rFonts w:ascii="仿宋_GB2312" w:eastAsia="仿宋_GB2312" w:hAnsiTheme="majorEastAsia"/>
          <w:sz w:val="32"/>
          <w:szCs w:val="32"/>
        </w:rPr>
        <w:t>》</w:t>
      </w:r>
    </w:p>
    <w:p>
      <w:pPr>
        <w:spacing w:line="640" w:lineRule="exact"/>
        <w:ind w:left="3520" w:hanging="3520" w:hangingChars="1100"/>
        <w:rPr>
          <w:rFonts w:ascii="仿宋_GB2312" w:eastAsia="仿宋_GB2312" w:hAnsiTheme="majorEastAsia"/>
          <w:sz w:val="32"/>
          <w:szCs w:val="32"/>
        </w:rPr>
      </w:pPr>
      <w:r>
        <w:rPr>
          <w:rFonts w:hint="eastAsia" w:ascii="仿宋_GB2312" w:eastAsia="仿宋_GB2312" w:hAnsiTheme="majorEastAsia"/>
          <w:sz w:val="32"/>
          <w:szCs w:val="32"/>
        </w:rPr>
        <w:t>无锡市广播电视台    《南国红豆别样红</w:t>
      </w:r>
      <w:r>
        <w:rPr>
          <w:rFonts w:ascii="仿宋_GB2312" w:eastAsia="仿宋_GB2312" w:hAnsiTheme="majorEastAsia"/>
          <w:sz w:val="32"/>
          <w:szCs w:val="32"/>
        </w:rPr>
        <w:t>》</w:t>
      </w:r>
    </w:p>
    <w:p>
      <w:pPr>
        <w:spacing w:line="640" w:lineRule="exact"/>
        <w:ind w:left="3200" w:hanging="3200" w:hangingChars="1000"/>
        <w:rPr>
          <w:rFonts w:ascii="仿宋_GB2312" w:eastAsia="仿宋_GB2312" w:hAnsiTheme="majorEastAsia"/>
          <w:sz w:val="32"/>
          <w:szCs w:val="32"/>
        </w:rPr>
      </w:pPr>
      <w:r>
        <w:rPr>
          <w:rFonts w:hint="eastAsia" w:ascii="仿宋_GB2312" w:eastAsia="仿宋_GB2312" w:hAnsiTheme="majorEastAsia"/>
          <w:sz w:val="32"/>
          <w:szCs w:val="32"/>
        </w:rPr>
        <w:t xml:space="preserve">                 </w:t>
      </w:r>
    </w:p>
    <w:p>
      <w:pPr>
        <w:spacing w:line="640" w:lineRule="exact"/>
        <w:rPr>
          <w:rFonts w:ascii="仿宋_GB2312" w:eastAsia="仿宋_GB2312" w:hAnsiTheme="majorEastAsia"/>
          <w:b/>
          <w:sz w:val="32"/>
          <w:szCs w:val="32"/>
        </w:rPr>
      </w:pPr>
      <w:r>
        <w:rPr>
          <w:rFonts w:hint="eastAsia" w:ascii="仿宋_GB2312" w:eastAsia="仿宋_GB2312" w:hAnsiTheme="majorEastAsia"/>
          <w:b/>
          <w:sz w:val="32"/>
          <w:szCs w:val="32"/>
        </w:rPr>
        <w:t>电视节目（3个）</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江苏省广播电视总台     《我在岛屿读书</w:t>
      </w:r>
      <w:r>
        <w:rPr>
          <w:rFonts w:ascii="仿宋_GB2312" w:eastAsia="仿宋_GB2312" w:hAnsiTheme="majorEastAsia"/>
          <w:sz w:val="32"/>
          <w:szCs w:val="32"/>
        </w:rPr>
        <w:t>》</w:t>
      </w:r>
    </w:p>
    <w:p>
      <w:pPr>
        <w:spacing w:line="640" w:lineRule="exact"/>
        <w:rPr>
          <w:rFonts w:ascii="仿宋_GB2312" w:eastAsia="仿宋_GB2312" w:hAnsiTheme="majorEastAsia"/>
          <w:sz w:val="32"/>
          <w:szCs w:val="32"/>
        </w:rPr>
      </w:pPr>
      <w:r>
        <w:rPr>
          <w:rFonts w:hint="eastAsia" w:ascii="仿宋_GB2312" w:eastAsia="仿宋_GB2312" w:hAnsiTheme="majorEastAsia"/>
          <w:sz w:val="32"/>
          <w:szCs w:val="32"/>
        </w:rPr>
        <w:t>江苏省广播电视总台     《2060元音之境</w:t>
      </w:r>
      <w:r>
        <w:rPr>
          <w:rFonts w:ascii="仿宋_GB2312" w:eastAsia="仿宋_GB2312" w:hAnsiTheme="majorEastAsia"/>
          <w:sz w:val="32"/>
          <w:szCs w:val="32"/>
        </w:rPr>
        <w:t>》</w:t>
      </w:r>
    </w:p>
    <w:p>
      <w:pPr>
        <w:spacing w:line="640" w:lineRule="exact"/>
        <w:ind w:left="3520" w:hanging="3520" w:hangingChars="1100"/>
        <w:rPr>
          <w:rFonts w:ascii="仿宋_GB2312" w:eastAsia="仿宋_GB2312" w:hAnsiTheme="majorEastAsia"/>
          <w:sz w:val="32"/>
          <w:szCs w:val="32"/>
        </w:rPr>
      </w:pPr>
      <w:r>
        <w:rPr>
          <w:rFonts w:ascii="仿宋_GB2312" w:eastAsia="仿宋_GB2312" w:hAnsiTheme="majorEastAsia"/>
          <w:sz w:val="32"/>
          <w:szCs w:val="32"/>
        </w:rPr>
        <w:t>苏州市广播电视台</w:t>
      </w:r>
      <w:r>
        <w:rPr>
          <w:rFonts w:hint="eastAsia" w:ascii="仿宋_GB2312" w:eastAsia="仿宋_GB2312" w:hAnsiTheme="majorEastAsia"/>
          <w:sz w:val="32"/>
          <w:szCs w:val="32"/>
        </w:rPr>
        <w:t xml:space="preserve">       《非凡十年·大美中国苏州篇》</w:t>
      </w:r>
    </w:p>
    <w:p>
      <w:pPr>
        <w:ind w:left="5985" w:leftChars="2850"/>
        <w:jc w:val="right"/>
        <w:rPr>
          <w:rFonts w:asciiTheme="minorEastAsia" w:hAnsiTheme="minorEastAsia"/>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xODVlNDZkNTJiOWZlZTdjOGMwNzJhMDZiZWU4ZGUifQ=="/>
  </w:docVars>
  <w:rsids>
    <w:rsidRoot w:val="005964EE"/>
    <w:rsid w:val="000013F5"/>
    <w:rsid w:val="00003057"/>
    <w:rsid w:val="00016253"/>
    <w:rsid w:val="000200DE"/>
    <w:rsid w:val="0003183F"/>
    <w:rsid w:val="00043A91"/>
    <w:rsid w:val="00051F8E"/>
    <w:rsid w:val="00074811"/>
    <w:rsid w:val="000752F3"/>
    <w:rsid w:val="00080126"/>
    <w:rsid w:val="000B1E16"/>
    <w:rsid w:val="000C237F"/>
    <w:rsid w:val="000D3755"/>
    <w:rsid w:val="000E37EA"/>
    <w:rsid w:val="000F1A09"/>
    <w:rsid w:val="000F2A90"/>
    <w:rsid w:val="001035FA"/>
    <w:rsid w:val="001036BA"/>
    <w:rsid w:val="001044E5"/>
    <w:rsid w:val="00122125"/>
    <w:rsid w:val="0014342D"/>
    <w:rsid w:val="00146B85"/>
    <w:rsid w:val="001C0B45"/>
    <w:rsid w:val="001D4684"/>
    <w:rsid w:val="001F2809"/>
    <w:rsid w:val="0020059E"/>
    <w:rsid w:val="0020233C"/>
    <w:rsid w:val="00210698"/>
    <w:rsid w:val="002140A7"/>
    <w:rsid w:val="002302C6"/>
    <w:rsid w:val="00251AE2"/>
    <w:rsid w:val="00257E97"/>
    <w:rsid w:val="00271E5B"/>
    <w:rsid w:val="002870CB"/>
    <w:rsid w:val="00287155"/>
    <w:rsid w:val="002A7815"/>
    <w:rsid w:val="002C0D0D"/>
    <w:rsid w:val="002D1C5F"/>
    <w:rsid w:val="002E723F"/>
    <w:rsid w:val="0030157A"/>
    <w:rsid w:val="00303BCA"/>
    <w:rsid w:val="00321662"/>
    <w:rsid w:val="00351B50"/>
    <w:rsid w:val="00362BD0"/>
    <w:rsid w:val="00364580"/>
    <w:rsid w:val="0037798D"/>
    <w:rsid w:val="00377991"/>
    <w:rsid w:val="00391E33"/>
    <w:rsid w:val="003A3F85"/>
    <w:rsid w:val="003F7715"/>
    <w:rsid w:val="004108F7"/>
    <w:rsid w:val="004270A3"/>
    <w:rsid w:val="0043486C"/>
    <w:rsid w:val="0043558D"/>
    <w:rsid w:val="0045458B"/>
    <w:rsid w:val="0046632E"/>
    <w:rsid w:val="00473D14"/>
    <w:rsid w:val="004800A0"/>
    <w:rsid w:val="004A0C4F"/>
    <w:rsid w:val="00533E40"/>
    <w:rsid w:val="005468EE"/>
    <w:rsid w:val="00563C9C"/>
    <w:rsid w:val="00566257"/>
    <w:rsid w:val="005964EE"/>
    <w:rsid w:val="005E467E"/>
    <w:rsid w:val="00616963"/>
    <w:rsid w:val="00624B1D"/>
    <w:rsid w:val="006341E6"/>
    <w:rsid w:val="006347D9"/>
    <w:rsid w:val="00681B9D"/>
    <w:rsid w:val="00694C4C"/>
    <w:rsid w:val="006B552E"/>
    <w:rsid w:val="006C3761"/>
    <w:rsid w:val="006D24A6"/>
    <w:rsid w:val="006D72AB"/>
    <w:rsid w:val="006F5322"/>
    <w:rsid w:val="00733580"/>
    <w:rsid w:val="007573A6"/>
    <w:rsid w:val="0077628C"/>
    <w:rsid w:val="00777FC2"/>
    <w:rsid w:val="007868B4"/>
    <w:rsid w:val="007C0DA4"/>
    <w:rsid w:val="007D0371"/>
    <w:rsid w:val="007D321B"/>
    <w:rsid w:val="007F682C"/>
    <w:rsid w:val="008041CE"/>
    <w:rsid w:val="0084507F"/>
    <w:rsid w:val="00870FB1"/>
    <w:rsid w:val="00871FE7"/>
    <w:rsid w:val="0087547D"/>
    <w:rsid w:val="00877F3B"/>
    <w:rsid w:val="00890BA9"/>
    <w:rsid w:val="008D3F71"/>
    <w:rsid w:val="008F0651"/>
    <w:rsid w:val="009338C2"/>
    <w:rsid w:val="00971DBF"/>
    <w:rsid w:val="00972506"/>
    <w:rsid w:val="009729CA"/>
    <w:rsid w:val="009739EC"/>
    <w:rsid w:val="00983173"/>
    <w:rsid w:val="00991DB5"/>
    <w:rsid w:val="0099541A"/>
    <w:rsid w:val="009E29AB"/>
    <w:rsid w:val="00A02506"/>
    <w:rsid w:val="00A03E9B"/>
    <w:rsid w:val="00A30F8F"/>
    <w:rsid w:val="00A56B38"/>
    <w:rsid w:val="00A913FA"/>
    <w:rsid w:val="00AA076A"/>
    <w:rsid w:val="00AB4CB3"/>
    <w:rsid w:val="00AC16CC"/>
    <w:rsid w:val="00AE5EEE"/>
    <w:rsid w:val="00AE75E4"/>
    <w:rsid w:val="00B02A9D"/>
    <w:rsid w:val="00B77360"/>
    <w:rsid w:val="00B82F14"/>
    <w:rsid w:val="00B90227"/>
    <w:rsid w:val="00B95F25"/>
    <w:rsid w:val="00BA339C"/>
    <w:rsid w:val="00BE0483"/>
    <w:rsid w:val="00BE2B56"/>
    <w:rsid w:val="00BE4B41"/>
    <w:rsid w:val="00BE7478"/>
    <w:rsid w:val="00C01445"/>
    <w:rsid w:val="00C04EA6"/>
    <w:rsid w:val="00C14535"/>
    <w:rsid w:val="00C14EC6"/>
    <w:rsid w:val="00C41414"/>
    <w:rsid w:val="00C839A3"/>
    <w:rsid w:val="00CE2B35"/>
    <w:rsid w:val="00CE63EF"/>
    <w:rsid w:val="00CF20FB"/>
    <w:rsid w:val="00D029C4"/>
    <w:rsid w:val="00D10D6B"/>
    <w:rsid w:val="00D10E5F"/>
    <w:rsid w:val="00D234AF"/>
    <w:rsid w:val="00D450CF"/>
    <w:rsid w:val="00D512CE"/>
    <w:rsid w:val="00D553C9"/>
    <w:rsid w:val="00DC4618"/>
    <w:rsid w:val="00DC690D"/>
    <w:rsid w:val="00DC6F36"/>
    <w:rsid w:val="00DD2AB5"/>
    <w:rsid w:val="00DD5277"/>
    <w:rsid w:val="00DE01B1"/>
    <w:rsid w:val="00DF6B55"/>
    <w:rsid w:val="00DF70BB"/>
    <w:rsid w:val="00DF7D30"/>
    <w:rsid w:val="00E16049"/>
    <w:rsid w:val="00E30389"/>
    <w:rsid w:val="00E43DF7"/>
    <w:rsid w:val="00E61841"/>
    <w:rsid w:val="00E829E9"/>
    <w:rsid w:val="00E82E85"/>
    <w:rsid w:val="00E94300"/>
    <w:rsid w:val="00E94F85"/>
    <w:rsid w:val="00E96858"/>
    <w:rsid w:val="00EC363E"/>
    <w:rsid w:val="00ED4317"/>
    <w:rsid w:val="00ED564C"/>
    <w:rsid w:val="00EE15C5"/>
    <w:rsid w:val="00EE20F3"/>
    <w:rsid w:val="00EE72E4"/>
    <w:rsid w:val="00F30357"/>
    <w:rsid w:val="00F41826"/>
    <w:rsid w:val="00F61DF2"/>
    <w:rsid w:val="00FC6B44"/>
    <w:rsid w:val="00FD058C"/>
    <w:rsid w:val="00FD78ED"/>
    <w:rsid w:val="00FE309B"/>
    <w:rsid w:val="00FF710F"/>
    <w:rsid w:val="03797600"/>
    <w:rsid w:val="0AD24ED8"/>
    <w:rsid w:val="0F09219B"/>
    <w:rsid w:val="154A11A2"/>
    <w:rsid w:val="1666568D"/>
    <w:rsid w:val="21BF6850"/>
    <w:rsid w:val="23D83289"/>
    <w:rsid w:val="259E1B8C"/>
    <w:rsid w:val="25BF6EB9"/>
    <w:rsid w:val="275A33E8"/>
    <w:rsid w:val="39F02D82"/>
    <w:rsid w:val="3CC8136E"/>
    <w:rsid w:val="416845DA"/>
    <w:rsid w:val="41F12821"/>
    <w:rsid w:val="43F92E14"/>
    <w:rsid w:val="460D16CA"/>
    <w:rsid w:val="4C0850CE"/>
    <w:rsid w:val="4F9000CF"/>
    <w:rsid w:val="51F9214E"/>
    <w:rsid w:val="53241A64"/>
    <w:rsid w:val="5516263C"/>
    <w:rsid w:val="56EC318B"/>
    <w:rsid w:val="5C4001D5"/>
    <w:rsid w:val="60FD6695"/>
    <w:rsid w:val="632068AB"/>
    <w:rsid w:val="648900EA"/>
    <w:rsid w:val="6C8D2FC3"/>
    <w:rsid w:val="6CEB1A97"/>
    <w:rsid w:val="70320832"/>
    <w:rsid w:val="75EF084A"/>
    <w:rsid w:val="77AD2640"/>
    <w:rsid w:val="78AC1A52"/>
    <w:rsid w:val="79CF306E"/>
    <w:rsid w:val="7FA95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4"/>
    <w:semiHidden/>
    <w:unhideWhenUsed/>
    <w:qFormat/>
    <w:uiPriority w:val="99"/>
    <w:pPr>
      <w:ind w:left="100" w:leftChars="2500"/>
    </w:p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页眉 Char"/>
    <w:basedOn w:val="9"/>
    <w:link w:val="6"/>
    <w:qFormat/>
    <w:uiPriority w:val="99"/>
    <w:rPr>
      <w:sz w:val="18"/>
      <w:szCs w:val="18"/>
    </w:rPr>
  </w:style>
  <w:style w:type="character" w:customStyle="1" w:styleId="11">
    <w:name w:val="页脚 Char"/>
    <w:basedOn w:val="9"/>
    <w:link w:val="5"/>
    <w:qFormat/>
    <w:uiPriority w:val="99"/>
    <w:rPr>
      <w:sz w:val="18"/>
      <w:szCs w:val="18"/>
    </w:rPr>
  </w:style>
  <w:style w:type="character" w:customStyle="1" w:styleId="12">
    <w:name w:val="标题 1 Char"/>
    <w:basedOn w:val="9"/>
    <w:link w:val="2"/>
    <w:qFormat/>
    <w:uiPriority w:val="9"/>
    <w:rPr>
      <w:b/>
      <w:bCs/>
      <w:kern w:val="44"/>
      <w:sz w:val="44"/>
      <w:szCs w:val="44"/>
    </w:rPr>
  </w:style>
  <w:style w:type="character" w:customStyle="1" w:styleId="13">
    <w:name w:val="批注框文本 Char"/>
    <w:basedOn w:val="9"/>
    <w:link w:val="4"/>
    <w:semiHidden/>
    <w:qFormat/>
    <w:uiPriority w:val="99"/>
    <w:rPr>
      <w:sz w:val="18"/>
      <w:szCs w:val="18"/>
    </w:rPr>
  </w:style>
  <w:style w:type="character" w:customStyle="1" w:styleId="14">
    <w:name w:val="日期 Char"/>
    <w:basedOn w:val="9"/>
    <w:link w:val="3"/>
    <w:semiHidden/>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97191-B5B4-4191-A2FA-1D6A8C2C51A2}">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5</Pages>
  <Words>987</Words>
  <Characters>1040</Characters>
  <Lines>9</Lines>
  <Paragraphs>2</Paragraphs>
  <TotalTime>129</TotalTime>
  <ScaleCrop>false</ScaleCrop>
  <LinksUpToDate>false</LinksUpToDate>
  <CharactersWithSpaces>1181</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2018-04-19T01:16:00Z</dcterms:created>
  <dc:creator>xieyouqian</dc:creator>
  <cp:lastModifiedBy>WPS_1653734849</cp:lastModifiedBy>
  <cp:lastPrinted>2022-10-13T05:55:00Z</cp:lastPrinted>
  <dcterms:modified xsi:type="dcterms:W3CDTF">2023-01-13T03:28:55Z</dcterms:modified>
  <cp:revision>106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46EC62181F76472CBCE4FEE9998C9365</vt:lpwstr>
  </property>
</Properties>
</file>