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74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559"/>
        <w:gridCol w:w="1701"/>
        <w:gridCol w:w="1843"/>
        <w:gridCol w:w="1701"/>
        <w:gridCol w:w="2692"/>
        <w:gridCol w:w="1662"/>
        <w:gridCol w:w="1316"/>
        <w:gridCol w:w="14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default" w:ascii="Times New Roman" w:hAnsi="Times New Roman" w:eastAsia="方正黑体_GBK" w:cs="Times New Roman"/>
                <w:snapToGrid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snapToGrid/>
                <w:color w:val="000000"/>
                <w:kern w:val="0"/>
                <w:sz w:val="32"/>
                <w:szCs w:val="32"/>
                <w:lang w:eastAsia="zh-CN"/>
              </w:rPr>
              <w:t>附件</w:t>
            </w:r>
            <w:r>
              <w:rPr>
                <w:rFonts w:hint="default" w:ascii="Times New Roman" w:hAnsi="Times New Roman" w:eastAsia="方正黑体_GBK" w:cs="Times New Roman"/>
                <w:snapToGrid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黑体" w:hAnsi="宋体" w:eastAsia="方正黑体" w:cs="宋体"/>
                <w:snapToGrid/>
                <w:color w:val="000000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_GBK" w:cs="Times New Roman"/>
                <w:snapToGrid/>
                <w:color w:val="000000"/>
                <w:kern w:val="0"/>
                <w:sz w:val="44"/>
                <w:szCs w:val="44"/>
              </w:rPr>
              <w:t>江苏省</w:t>
            </w:r>
            <w:r>
              <w:rPr>
                <w:rFonts w:hint="default" w:ascii="Times New Roman" w:hAnsi="Times New Roman" w:eastAsia="方正小标宋_GBK" w:cs="Times New Roman"/>
                <w:snapToGrid/>
                <w:color w:val="000000"/>
                <w:kern w:val="0"/>
                <w:sz w:val="44"/>
                <w:szCs w:val="44"/>
                <w:u w:val="single"/>
              </w:rPr>
              <w:t xml:space="preserve">      </w:t>
            </w:r>
            <w:r>
              <w:rPr>
                <w:rFonts w:hint="default" w:ascii="Times New Roman" w:hAnsi="Times New Roman" w:eastAsia="方正小标宋_GBK" w:cs="Times New Roman"/>
                <w:snapToGrid/>
                <w:color w:val="000000"/>
                <w:kern w:val="0"/>
                <w:sz w:val="44"/>
                <w:szCs w:val="44"/>
              </w:rPr>
              <w:t>市2023—2025年重点电视剧选题规划（第一批）推荐表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7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简体" w:hAnsi="宋体" w:eastAsia="方正仿宋简体" w:cs="宋体"/>
                <w:snapToGrid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napToGrid/>
                <w:color w:val="000000"/>
                <w:kern w:val="0"/>
                <w:sz w:val="32"/>
                <w:szCs w:val="32"/>
              </w:rPr>
              <w:t>说明：请简要填写加盖公章。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  <w:t>排序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  <w:t>制作单位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  <w:t>剧名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  <w:t>题材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  <w:t>制作团队</w:t>
            </w:r>
          </w:p>
        </w:tc>
        <w:tc>
          <w:tcPr>
            <w:tcW w:w="2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  <w:t>内容提要</w:t>
            </w:r>
          </w:p>
        </w:tc>
        <w:tc>
          <w:tcPr>
            <w:tcW w:w="1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  <w:t>所处阶段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  <w:t>联系人及联系方式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napToGrid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 w:cs="宋体"/>
                <w:b/>
                <w:bCs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snapToGrid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黑体" w:hAnsi="黑体" w:eastAsia="黑体" w:cs="宋体"/>
                <w:b/>
                <w:bCs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bCs/>
                <w:snapToGrid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hint="eastAsia" w:ascii="方正仿宋_GBK" w:hAnsi="宋体" w:eastAsia="方正仿宋_GBK" w:cs="宋体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napToGrid/>
                <w:color w:val="000000"/>
                <w:kern w:val="0"/>
                <w:sz w:val="24"/>
                <w:szCs w:val="24"/>
              </w:rPr>
              <w:t>编剧：</w:t>
            </w:r>
            <w:r>
              <w:rPr>
                <w:rFonts w:hint="eastAsia" w:ascii="方正仿宋_GBK" w:hAnsi="宋体" w:eastAsia="方正仿宋_GBK" w:cs="宋体"/>
                <w:snapToGrid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_GBK" w:hAnsi="宋体" w:eastAsia="方正仿宋_GBK" w:cs="宋体"/>
                <w:snapToGrid/>
                <w:color w:val="000000"/>
                <w:kern w:val="0"/>
                <w:sz w:val="24"/>
                <w:szCs w:val="24"/>
              </w:rPr>
              <w:t>导演：</w:t>
            </w:r>
            <w:r>
              <w:rPr>
                <w:rFonts w:hint="eastAsia" w:ascii="方正仿宋_GBK" w:hAnsi="宋体" w:eastAsia="方正仿宋_GBK" w:cs="宋体"/>
                <w:snapToGrid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方正仿宋_GBK" w:hAnsi="宋体" w:eastAsia="方正仿宋_GBK" w:cs="宋体"/>
                <w:snapToGrid/>
                <w:color w:val="000000"/>
                <w:kern w:val="0"/>
                <w:sz w:val="24"/>
                <w:szCs w:val="24"/>
              </w:rPr>
              <w:t>主要演员：</w:t>
            </w:r>
          </w:p>
        </w:tc>
        <w:tc>
          <w:tcPr>
            <w:tcW w:w="2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snapToGrid/>
                <w:color w:val="000000"/>
                <w:kern w:val="0"/>
                <w:sz w:val="24"/>
                <w:szCs w:val="24"/>
              </w:rPr>
              <w:t>说明：所处阶段指剧本创作、拍摄制作、后期制作等。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60" w:lineRule="exact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8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rPr>
                <w:rFonts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26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3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18030" w:hAnsi="宋体" w:eastAsia="方正仿宋_GB18030" w:cs="宋体"/>
                <w:snapToGrid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18030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8220C2"/>
    <w:rsid w:val="1882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2022-11-22T06:53:00Z</dcterms:created>
  <dc:creator>仇乐</dc:creator>
  <cp:lastModifiedBy>仇乐</cp:lastModifiedBy>
  <dcterms:modified xsi:type="dcterms:W3CDTF">2022-11-22T06:54:38Z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