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640" w:lineRule="exact"/>
        <w:ind w:firstLine="0"/>
        <w:jc w:val="left"/>
        <w:rPr>
          <w:rFonts w:hint="eastAsia" w:ascii="方正黑体_GBK" w:eastAsia="方正黑体_GBK"/>
          <w:snapToGrid/>
          <w:kern w:val="2"/>
          <w:szCs w:val="32"/>
        </w:rPr>
      </w:pPr>
      <w:r>
        <w:rPr>
          <w:rFonts w:hint="eastAsia" w:ascii="方正黑体_GBK" w:eastAsia="方正黑体_GBK"/>
          <w:snapToGrid/>
          <w:kern w:val="2"/>
          <w:szCs w:val="32"/>
        </w:rPr>
        <w:t>附件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</w:pP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  <w:t>江苏省广电新闻专业中级初级专业技术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adjustRightInd w:val="0"/>
        <w:spacing w:line="640" w:lineRule="exact"/>
        <w:ind w:firstLine="0"/>
        <w:rPr>
          <w:rFonts w:hint="eastAsia" w:ascii="方正小标宋_GBK" w:eastAsia="方正小标宋_GBK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hint="eastAsia"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江苏省广播电视总台（集团）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snapToGrid/>
          <w:kern w:val="2"/>
          <w:szCs w:val="24"/>
        </w:rPr>
      </w:pPr>
      <w:r>
        <w:rPr>
          <w:rFonts w:eastAsia="方正楷体_GBK"/>
          <w:snapToGrid/>
          <w:kern w:val="2"/>
          <w:szCs w:val="24"/>
        </w:rPr>
        <w:t>编辑（记者）（27人）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程  芸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李志阳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康睿博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时  绘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韦  伊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何其灼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范  瑞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马  锐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冯  飞  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廖君君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王长志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石  卉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顾轶婷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姚秋惠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王小武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王卫军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赵  晔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曹  骋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许凌冬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王小兵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张志杰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郁苏苏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刘浩邦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邹  奇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黄彦琳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耿  佳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谢  </w:t>
      </w:r>
      <w:r>
        <w:rPr>
          <w:rFonts w:hint="eastAsia" w:ascii="方正仿宋_GBK" w:hAnsi="宋体" w:cs="宋体"/>
          <w:snapToGrid/>
          <w:kern w:val="2"/>
          <w:szCs w:val="24"/>
        </w:rPr>
        <w:t>蕍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江苏广播电视总台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snapToGrid/>
          <w:kern w:val="2"/>
          <w:szCs w:val="24"/>
        </w:rPr>
      </w:pPr>
      <w:r>
        <w:rPr>
          <w:rFonts w:eastAsia="方正楷体_GBK"/>
          <w:snapToGrid/>
          <w:kern w:val="2"/>
          <w:szCs w:val="24"/>
        </w:rPr>
        <w:t>助理编辑（助理记者）（3人）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孙浩瀚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江苏广播电视总台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曲  杨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江苏广播电视总台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高  蔚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江苏广播电视总台</w:t>
      </w:r>
      <w:r>
        <w:rPr>
          <w:rFonts w:ascii="黑体" w:eastAsia="黑体"/>
          <w:snapToGrid/>
          <w:kern w:val="2"/>
          <w:szCs w:val="24"/>
        </w:rPr>
        <w:br w:type="page"/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  <w:t>江苏省广电新闻专业中级初级专业技术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hint="eastAsia"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苏州市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snapToGrid/>
          <w:kern w:val="2"/>
          <w:szCs w:val="24"/>
        </w:rPr>
      </w:pPr>
      <w:r>
        <w:rPr>
          <w:rFonts w:eastAsia="方正楷体_GBK"/>
          <w:snapToGrid/>
          <w:kern w:val="2"/>
          <w:szCs w:val="24"/>
        </w:rPr>
        <w:t>编辑（记者）（1人）</w:t>
      </w: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孙钦敏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张家港市融媒体中心</w:t>
      </w: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黑体" w:eastAsia="黑体"/>
          <w:snapToGrid/>
          <w:kern w:val="2"/>
          <w:szCs w:val="24"/>
        </w:rPr>
      </w:pPr>
      <w:r>
        <w:rPr>
          <w:rFonts w:ascii="黑体" w:eastAsia="黑体"/>
          <w:snapToGrid/>
          <w:kern w:val="2"/>
          <w:szCs w:val="24"/>
        </w:rPr>
        <w:br w:type="page"/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  <w:t>江苏省广电新闻专业中级初级专业技术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hint="eastAsia"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宿迁市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snapToGrid/>
          <w:kern w:val="2"/>
          <w:szCs w:val="24"/>
        </w:rPr>
      </w:pPr>
      <w:r>
        <w:rPr>
          <w:rFonts w:eastAsia="方正楷体_GBK"/>
          <w:snapToGrid/>
          <w:kern w:val="2"/>
          <w:szCs w:val="24"/>
        </w:rPr>
        <w:t>编辑（记者）（1人）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江  川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泗洪县广播电视台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</w:pPr>
      <w:r>
        <w:rPr>
          <w:rFonts w:ascii="仿宋_GB2312" w:eastAsia="仿宋_GB2312"/>
          <w:snapToGrid/>
          <w:kern w:val="2"/>
          <w:szCs w:val="24"/>
        </w:rPr>
        <w:br w:type="page"/>
      </w:r>
      <w:r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  <w:t>江苏省广电新闻专业中级初级专业技术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hint="eastAsia"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昆山市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snapToGrid/>
          <w:kern w:val="2"/>
          <w:szCs w:val="24"/>
        </w:rPr>
      </w:pPr>
      <w:r>
        <w:rPr>
          <w:rFonts w:eastAsia="方正楷体_GBK"/>
          <w:snapToGrid/>
          <w:kern w:val="2"/>
          <w:szCs w:val="24"/>
        </w:rPr>
        <w:t>编辑（记者）（5人）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张孝亮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昆山市融媒体中心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李雅文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昆山市融媒体中心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温梦舟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昆山市融媒体中心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徐存燕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昆山市广播电视广告有限责任公司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缪  岚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昆山市广播电视广告有限责任公司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</w:pPr>
      <w:r>
        <w:rPr>
          <w:rFonts w:ascii="仿宋_GB2312" w:eastAsia="仿宋_GB2312"/>
          <w:snapToGrid/>
          <w:kern w:val="2"/>
          <w:szCs w:val="24"/>
        </w:rPr>
        <w:br w:type="page"/>
      </w:r>
      <w:r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  <w:t>江苏省广电新闻专业中级初级专业技术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hint="eastAsia"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泰兴市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snapToGrid/>
          <w:kern w:val="2"/>
          <w:szCs w:val="24"/>
        </w:rPr>
      </w:pPr>
      <w:r>
        <w:rPr>
          <w:rFonts w:eastAsia="方正楷体_GBK"/>
          <w:snapToGrid/>
          <w:kern w:val="2"/>
          <w:szCs w:val="24"/>
        </w:rPr>
        <w:t>编辑（记者）（2人）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薛  燕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泰兴市融媒体中心</w:t>
      </w:r>
    </w:p>
    <w:p>
      <w:pPr>
        <w:ind w:firstLine="0"/>
      </w:pPr>
      <w:r>
        <w:rPr>
          <w:rFonts w:hint="eastAsia" w:ascii="方正仿宋_GBK"/>
          <w:snapToGrid/>
          <w:kern w:val="2"/>
          <w:szCs w:val="24"/>
        </w:rPr>
        <w:t xml:space="preserve">何  军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泰兴市融媒体中心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E0F0E"/>
    <w:rsid w:val="775E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2020-12-16T06:40:00Z</dcterms:created>
  <dc:creator>STSK</dc:creator>
  <cp:lastModifiedBy>STSK</cp:lastModifiedBy>
  <dcterms:modified xsi:type="dcterms:W3CDTF">2020-12-16T06:40:46Z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