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标准征求意见反馈表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标准名称：《江苏省广播电视节目共享平台建设规范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28"/>
        </w:rPr>
        <w:t>》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24"/>
          <w:u w:val="single"/>
        </w:rPr>
      </w:pPr>
      <w:r>
        <w:rPr>
          <w:rFonts w:hint="eastAsia" w:ascii="方正仿宋_GBK" w:hAnsi="方正仿宋_GBK" w:eastAsia="方正仿宋_GBK" w:cs="方正仿宋_GBK"/>
          <w:sz w:val="24"/>
        </w:rPr>
        <w:t>填写人姓名：</w:t>
      </w:r>
      <w:r>
        <w:rPr>
          <w:rFonts w:hint="eastAsia" w:ascii="方正仿宋_GBK" w:hAnsi="方正仿宋_GBK" w:eastAsia="方正仿宋_GBK" w:cs="方正仿宋_GBK"/>
          <w:sz w:val="24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24"/>
        </w:rPr>
        <w:t xml:space="preserve">  单位：</w:t>
      </w:r>
      <w:r>
        <w:rPr>
          <w:rFonts w:hint="eastAsia" w:ascii="方正仿宋_GBK" w:hAnsi="方正仿宋_GBK" w:eastAsia="方正仿宋_GBK" w:cs="方正仿宋_GBK"/>
          <w:sz w:val="24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4"/>
          <w:u w:val="single"/>
          <w:lang w:val="en-US" w:eastAsia="zh-CN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z w:val="24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4"/>
        </w:rPr>
        <w:t>电话：</w:t>
      </w:r>
      <w:r>
        <w:rPr>
          <w:rFonts w:hint="eastAsia" w:ascii="方正仿宋_GBK" w:hAnsi="方正仿宋_GBK" w:eastAsia="方正仿宋_GBK" w:cs="方正仿宋_GBK"/>
          <w:sz w:val="24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4"/>
          <w:u w:val="single"/>
          <w:lang w:val="en-US" w:eastAsia="zh-CN"/>
        </w:rPr>
        <w:t xml:space="preserve">              </w:t>
      </w:r>
      <w:r>
        <w:rPr>
          <w:rFonts w:hint="eastAsia" w:ascii="方正仿宋_GBK" w:hAnsi="方正仿宋_GBK" w:eastAsia="方正仿宋_GBK" w:cs="方正仿宋_GBK"/>
          <w:sz w:val="24"/>
          <w:u w:val="single"/>
        </w:rPr>
        <w:t xml:space="preserve">    </w:t>
      </w:r>
    </w:p>
    <w:p>
      <w:pPr>
        <w:rPr>
          <w:rFonts w:hint="eastAsia" w:ascii="楷体" w:eastAsia="楷体"/>
          <w:sz w:val="24"/>
        </w:rPr>
      </w:pPr>
    </w:p>
    <w:tbl>
      <w:tblPr>
        <w:tblStyle w:val="2"/>
        <w:tblW w:w="88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685"/>
        <w:gridCol w:w="6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标准章条编号</w:t>
            </w:r>
          </w:p>
        </w:tc>
        <w:tc>
          <w:tcPr>
            <w:tcW w:w="64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修改建议及意见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eastAsia="宋体" w:asciiTheme="minorEastAsia" w:hAnsi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szCs w:val="1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eastAsia="宋体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楷体" w:eastAsia="楷体"/>
                <w:sz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default" w:ascii="楷体" w:eastAsia="楷体"/>
                <w:sz w:val="24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楷体" w:eastAsia="楷体"/>
                <w:sz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default" w:ascii="楷体" w:eastAsia="楷体"/>
                <w:sz w:val="24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13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楷体" w:eastAsia="楷体"/>
                <w:sz w:val="24"/>
                <w:lang w:val="en-US" w:eastAsia="zh-CN"/>
              </w:rPr>
            </w:pPr>
          </w:p>
        </w:tc>
        <w:tc>
          <w:tcPr>
            <w:tcW w:w="16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default" w:ascii="楷体" w:eastAsia="楷体"/>
                <w:sz w:val="24"/>
                <w:lang w:val="en-US" w:eastAsia="zh-CN"/>
              </w:rPr>
            </w:pPr>
          </w:p>
        </w:tc>
        <w:tc>
          <w:tcPr>
            <w:tcW w:w="6427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zCs w:val="18"/>
                <w:highlight w:val="none"/>
                <w:lang w:val="en-US" w:eastAsia="zh-CN"/>
              </w:rPr>
            </w:pPr>
          </w:p>
        </w:tc>
      </w:tr>
    </w:tbl>
    <w:p>
      <w:pPr>
        <w:jc w:val="right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表格不够，请添加</w:t>
      </w:r>
      <w:bookmarkStart w:id="0" w:name="_GoBack"/>
      <w:bookmarkEnd w:id="0"/>
      <w:r>
        <w:rPr>
          <w:rFonts w:hint="eastAsia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90D58"/>
    <w:rsid w:val="066E044F"/>
    <w:rsid w:val="06A90D58"/>
    <w:rsid w:val="224F54E5"/>
    <w:rsid w:val="30680A74"/>
    <w:rsid w:val="42DC0775"/>
    <w:rsid w:val="4C654D22"/>
    <w:rsid w:val="60D421DA"/>
    <w:rsid w:val="69C62494"/>
    <w:rsid w:val="6CE663D8"/>
    <w:rsid w:val="6E52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2020-09-24T01:53:00Z</dcterms:created>
  <dc:creator>夜雨</dc:creator>
  <cp:lastModifiedBy>Kxh</cp:lastModifiedBy>
  <dcterms:modified xsi:type="dcterms:W3CDTF">2020-11-20T09:47:03Z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