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00" w:lineRule="exact"/>
        <w:ind w:left="0" w:leftChars="0" w:firstLine="0" w:firstLineChars="0"/>
        <w:rPr>
          <w:rFonts w:hint="default" w:ascii="Times New Roman" w:hAnsi="Times New Roman" w:eastAsia="方正黑体_GBK" w:cs="Times New Roman"/>
          <w:bCs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bCs/>
          <w:sz w:val="32"/>
          <w:szCs w:val="32"/>
        </w:rPr>
        <w:t>附件1</w:t>
      </w:r>
    </w:p>
    <w:p>
      <w:pPr>
        <w:widowControl/>
        <w:spacing w:line="400" w:lineRule="exact"/>
        <w:rPr>
          <w:rFonts w:ascii="Times New Roman" w:hAnsi="Times New Roman" w:eastAsia="仿宋_GB2312" w:cs="Times New Roman"/>
          <w:bCs/>
          <w:sz w:val="32"/>
          <w:szCs w:val="32"/>
        </w:rPr>
      </w:pPr>
    </w:p>
    <w:p>
      <w:pPr>
        <w:widowControl/>
        <w:spacing w:line="580" w:lineRule="exact"/>
        <w:ind w:left="0" w:leftChars="0" w:firstLine="0" w:firstLineChars="0"/>
        <w:jc w:val="center"/>
        <w:rPr>
          <w:rFonts w:hint="default" w:ascii="Times New Roman" w:hAnsi="Times New Roman" w:eastAsia="方正小标宋_GBK" w:cs="Times New Roman"/>
          <w:bCs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Cs/>
          <w:sz w:val="44"/>
          <w:szCs w:val="44"/>
        </w:rPr>
        <w:t>2026年江苏省网络视听重点项目（第二批）</w:t>
      </w:r>
    </w:p>
    <w:tbl>
      <w:tblPr>
        <w:tblStyle w:val="3"/>
        <w:tblpPr w:leftFromText="180" w:rightFromText="180" w:vertAnchor="text" w:horzAnchor="page" w:tblpXSpec="center" w:tblpY="395"/>
        <w:tblOverlap w:val="never"/>
        <w:tblW w:w="88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0"/>
        <w:gridCol w:w="3051"/>
        <w:gridCol w:w="1711"/>
        <w:gridCol w:w="29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tblHeader/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32"/>
                <w:szCs w:val="32"/>
              </w:rPr>
              <w:t>序号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32"/>
                <w:szCs w:val="32"/>
              </w:rPr>
              <w:t>作品名称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32"/>
                <w:szCs w:val="32"/>
              </w:rPr>
              <w:t>作品类型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32"/>
                <w:szCs w:val="32"/>
              </w:rPr>
              <w:t>申报单位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1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诗美长江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网络纪录片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2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“蘇”从何起”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网络纪录片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江苏广电大江南传媒有限责任公司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3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X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网络纪录片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南京广播电视集团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4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破译三国之三国人物志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网络纪录片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江苏乌金鹤文化科技有限公司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5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一朵茉莉花的旅行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网络纪录片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江苏弘道文旅科技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6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野火春风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（短剧集）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南京爱奇艺影视文化有限公司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7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茧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（短剧集）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南京恺米影视传媒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8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山海契约（第一季）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网络微短剧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江苏凤凰文艺出版社有限公司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9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流言深潭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网络微短剧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江苏稻草熊影业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10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我在渔村当法官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网络微短剧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南京澜映象文化传播有限公司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11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罪恶拼图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网络微短剧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沐汐影业（无锡）有限公司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12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爱情加油站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网络微短剧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江苏品晟网络科技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13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等我，回家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网络微短剧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昆山市周庄双桥电影制片有限公司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14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兵圣：策安天下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网络微短剧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苏映影业（苏州）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15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hint="eastAsia" w:cs="Times New Roman"/>
                <w:sz w:val="28"/>
                <w:szCs w:val="28"/>
                <w:lang w:eastAsia="zh-CN"/>
              </w:rPr>
              <w:t>苏超之追风少年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网络微短剧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淮安市新闻传媒中心（淮安市广播电视台）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16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人间有味是清欢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网络微短剧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淮安市新闻传媒中心（淮安市广播电视台）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17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奇话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网络动画片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江苏广电大江南传媒有限责任公司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18</w:t>
            </w:r>
          </w:p>
        </w:tc>
        <w:tc>
          <w:tcPr>
            <w:tcW w:w="3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泥好，大阿福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网络动画片</w:t>
            </w:r>
          </w:p>
        </w:tc>
        <w:tc>
          <w:tcPr>
            <w:tcW w:w="2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无锡市奇点互娱传媒有限公司</w:t>
            </w:r>
          </w:p>
        </w:tc>
      </w:tr>
    </w:tbl>
    <w:p>
      <w:pPr>
        <w:widowControl/>
        <w:spacing w:line="400" w:lineRule="exact"/>
        <w:jc w:val="center"/>
        <w:rPr>
          <w:rFonts w:ascii="Times New Roman" w:hAnsi="Times New Roman" w:eastAsia="方正小标宋简体" w:cs="Times New Roman"/>
          <w:bCs/>
          <w:sz w:val="44"/>
          <w:szCs w:val="44"/>
        </w:rPr>
      </w:pPr>
    </w:p>
    <w:p>
      <w:pPr>
        <w:widowControl/>
        <w:spacing w:line="600" w:lineRule="exact"/>
        <w:rPr>
          <w:rFonts w:ascii="Times New Roman" w:hAnsi="Times New Roman" w:eastAsia="黑体" w:cs="Times New Roman"/>
          <w:bCs/>
          <w:sz w:val="32"/>
          <w:szCs w:val="32"/>
        </w:rPr>
      </w:pPr>
    </w:p>
    <w:p>
      <w:pPr>
        <w:widowControl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</w:p>
    <w:p>
      <w:pPr>
        <w:widowControl/>
        <w:spacing w:line="600" w:lineRule="exact"/>
        <w:rPr>
          <w:rFonts w:ascii="Times New Roman" w:hAnsi="Times New Roman" w:eastAsia="黑体" w:cs="Times New Roman"/>
          <w:bCs/>
          <w:sz w:val="32"/>
          <w:szCs w:val="32"/>
        </w:rPr>
      </w:pPr>
    </w:p>
    <w:p>
      <w:pPr>
        <w:widowControl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</w:p>
    <w:p>
      <w:pPr>
        <w:widowControl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br w:type="page"/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00000000"/>
    <w:rsid w:val="59DC2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2026-05-28T09:22:27Z</dcterms:created>
  <dc:creator>WIN</dc:creator>
  <cp:lastModifiedBy>self</cp:lastModifiedBy>
  <dcterms:modified xsi:type="dcterms:W3CDTF">2026-05-28T09:22:48Z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B84E5FA24DC44353A5DE8A1D8DE0608E_12</vt:lpwstr>
  </property>
</Properties>
</file>