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0" w:beforeAutospacing="0" w:after="0" w:afterAutospacing="0" w:line="660" w:lineRule="exact"/>
        <w:jc w:val="both"/>
        <w:rPr>
          <w:rFonts w:hint="eastAsia" w:ascii="仿宋_GB2312" w:hAnsi="微软雅黑" w:eastAsia="仿宋_GB2312" w:cs="宋体"/>
          <w:color w:val="191919"/>
          <w:spacing w:val="-23"/>
          <w:kern w:val="0"/>
          <w:sz w:val="32"/>
          <w:szCs w:val="27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191919"/>
          <w:spacing w:val="-23"/>
          <w:kern w:val="0"/>
          <w:sz w:val="32"/>
          <w:szCs w:val="27"/>
          <w:lang w:val="en-US" w:eastAsia="zh-CN" w:bidi="ar-SA"/>
        </w:rPr>
        <w:t>附件1：</w:t>
      </w:r>
    </w:p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jc w:val="center"/>
        <w:rPr>
          <w:rFonts w:hint="eastAsia" w:ascii="华文中宋" w:hAnsi="华文中宋" w:eastAsia="华文中宋" w:cs="华文中宋"/>
          <w:b/>
          <w:bCs/>
          <w:color w:val="191919"/>
          <w:kern w:val="0"/>
          <w:sz w:val="44"/>
          <w:szCs w:val="44"/>
          <w:lang w:val="en-US" w:eastAsia="zh-CN" w:bidi="ar-SA"/>
        </w:rPr>
      </w:pPr>
      <w:r>
        <w:rPr>
          <w:rFonts w:hint="eastAsia" w:ascii="华文中宋" w:hAnsi="华文中宋" w:eastAsia="华文中宋" w:cs="华文中宋"/>
          <w:b/>
          <w:bCs/>
          <w:color w:val="191919"/>
          <w:kern w:val="0"/>
          <w:sz w:val="44"/>
          <w:szCs w:val="44"/>
          <w:lang w:val="en-US" w:eastAsia="zh-CN" w:bidi="ar-SA"/>
        </w:rPr>
        <w:t>申报广电工程专业技术职称人员名单</w:t>
      </w:r>
    </w:p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jc w:val="center"/>
        <w:rPr>
          <w:rFonts w:hint="eastAsia" w:ascii="华文中宋" w:hAnsi="华文中宋" w:eastAsia="华文中宋" w:cs="华文中宋"/>
          <w:b/>
          <w:bCs/>
          <w:color w:val="191919"/>
          <w:kern w:val="0"/>
          <w:sz w:val="44"/>
          <w:szCs w:val="44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ind w:firstLine="643" w:firstLineChars="200"/>
        <w:jc w:val="both"/>
        <w:rPr>
          <w:rFonts w:hint="eastAsia" w:ascii="黑体" w:hAnsi="黑体" w:eastAsia="黑体" w:cs="宋体"/>
          <w:color w:val="191919"/>
          <w:kern w:val="0"/>
          <w:sz w:val="32"/>
          <w:szCs w:val="27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  <w:t>申报广电工程专业正高级工程师（28人）</w:t>
      </w:r>
    </w:p>
    <w:tbl>
      <w:tblPr>
        <w:tblStyle w:val="3"/>
        <w:tblW w:w="518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  雷    江苏省广播电视总台好享购物频道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陈  靖    江苏省广播电视总台技术运维部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窦  勇    江苏省广播电视总台技术运维部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陈  强    江苏省广播电视总台技术运维部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  航    江苏省广播电视总台技术运维部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周  峰    江苏省广播电视总台技术运维部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陆正军    江苏省广播电视总台技术研发部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周  凯    南京大学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戴  玮    南京广播电视集团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高  顶    徐州广播电视传媒集团技术中心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赵  艳    徐州广播电视传媒集团广播技术部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张金虎    徐州市铜山区融媒体中心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唐  明    苏州市广播电视总台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杜歆文    苏州市广播电视总台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蔡晨东    苏州市广播电视总台</w:t>
            </w:r>
            <w:r>
              <w:rPr>
                <w:rFonts w:hint="eastAsia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（破格）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冒  卫    南通广播电视台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刘  影    南通市通州区融媒体中心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徐德来    盐城市盐都区融媒体中心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钱明光    泰州广播电视台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付理芳    江苏省广电有线信息网络股份有限公司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苗建民    江苏省广电有线信息网络股份有限公司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丁佳佳    江苏省广电有线信息网络股份有限公司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李稚萱    江苏有线无锡分公司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李  萍    常州市新闻传媒中心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  剑    江苏有线苏州分公司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冯  坚    江苏有线苏州分公司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徐金美    江苏有线盐城分公司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邹东林    东台市融媒体中心</w:t>
            </w:r>
          </w:p>
        </w:tc>
      </w:tr>
    </w:tbl>
    <w:p>
      <w:pPr>
        <w:widowControl/>
        <w:numPr>
          <w:ilvl w:val="0"/>
          <w:numId w:val="0"/>
        </w:numPr>
        <w:spacing w:before="0" w:beforeAutospacing="0" w:after="0" w:afterAutospacing="0" w:line="560" w:lineRule="exact"/>
        <w:jc w:val="left"/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before="0" w:beforeAutospacing="0" w:after="0" w:afterAutospacing="0"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  <w:t>申报广电工程专业高级工程师（47人）</w:t>
      </w:r>
    </w:p>
    <w:tbl>
      <w:tblPr>
        <w:tblStyle w:val="3"/>
        <w:tblW w:w="518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  翔    江苏省广播电视总台综艺频道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朱云奇    江苏省广播电视总台好享购物频道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甘少泽    江苏省广播电视总台技术运维部</w:t>
            </w:r>
            <w:r>
              <w:rPr>
                <w:rFonts w:hint="eastAsia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（破格）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苏大海    江苏省广播电视总台发射传输部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张文涛    江苏开放大学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徐  聪    南京广播电视集团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汪  歆    南京广播电视集团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李  同    江阴市融媒体中心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邱  晶    徐州广播电视传媒集团技术中心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刘  峻    常州市新闻传媒中心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裴莉莉    常州市新闻传媒中心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史裕华    溧阳市融媒体中心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田小马    南通广播电视台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钱  翔    南通广播电视台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乔  沙    灌云县融媒体中心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甘成明    淮安市新闻传媒中心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徐星隆    淮安市新闻传媒中心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于苏淮    淮安市新闻媒体中心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徐  旭    建湖县融媒体中心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殷  俊    东台市融媒体中心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孙  屹    扬州市新闻传媒中心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 xml:space="preserve">陈晓燕    镇江电视台全媒体技术中心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夏进宇    靖江市融媒体中心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  靖    江苏省广播电视总台广播发射部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李  行    江苏省广电有线信息网络股份有限公司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邱  梅    江苏省广电有线信息网络股份有限公司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卢  静    江苏省广电有线信息网络股份有限公司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栾书鹏    江苏有线技术研究院有限公司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范  辉    南京广播电视集团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郭峻岭    南京广播电视集团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林  杰    江苏省广电有线信息网络股份有限公司南京分公司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孙丹莉    江苏省徐州市丰县文广传媒公司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王晓锋    江苏省广电有线信息网络股份有限公司常州分公司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金  文    常州市金广电信息网络有限公司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陈建新    溧阳市广播电视台网络中心</w:t>
            </w:r>
            <w:r>
              <w:rPr>
                <w:rFonts w:hint="eastAsia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（破格）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  望    南通广播电视台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吴志华    江苏有线网络发展有限责任公司通州分公司</w:t>
            </w:r>
            <w:r>
              <w:rPr>
                <w:rFonts w:hint="eastAsia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（破格）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施学勋    江苏有线网络发展有限责任公司通州分公司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盛  开    江苏有线网络发展有限责任公司通州分公司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姜兆徐    江苏有线连云港分公司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李小林    江苏有线连云港分公司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姚洪扣    盐城广播电视总台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胡  骏    江苏有线盐城分公司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掌沪生    江苏有线网络发展有限责任公司射阳分公司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梁文宇    扬州市新闻传媒中心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徐  畅    江苏有线泰州分公司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刘  昶    江苏有线网络发展有限责任公司泰兴分公司</w:t>
            </w:r>
          </w:p>
        </w:tc>
      </w:tr>
    </w:tbl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jc w:val="left"/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  <w:t>申报广电工程专业工程师（37人）</w:t>
      </w:r>
    </w:p>
    <w:tbl>
      <w:tblPr>
        <w:tblStyle w:val="3"/>
        <w:tblW w:w="518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张鑫鑫    南京广播电视集团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刘前伦    南京广播电视集团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刘  想    南京广播电视集团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胡竞文    南京广播电视集团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杨余骏    南京江宁传媒集团有限公司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徐福川    溧阳市融媒体中心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许  杰    张家港市融媒体中心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刘  胜    张家港市融媒体中心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陶  贝    常熟市融媒体中心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袁圣迪    常熟市融媒体中心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胡子洋    昆山传媒集团有限公司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金  剑    南通广播电视台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王晓阳    南通广播电视台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虞  楠    南通广播电视台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陈子安    南通市通州区融媒体中心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陆锴琳    南通市海门区融媒体中心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濮文杰    南通市海门融媒文化发展有限公司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刘  源    连云港市东海县融媒体中心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李  玙    淮安市新闻传媒中心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张明敏    涟水县融媒体中心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赵  双    涟水县融媒体中心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陈伟健    仪征市融媒体中心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陈有明    仪征市广播电视服务中心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缪  达    泰州广播电视台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蔡  剑    泰州广播电视台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  进    泰州广播电视台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  开    宿迁市传媒有限公司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王玉姣    宿迁市传媒有限公司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裴昌松    泗洪县融媒体中心</w:t>
            </w:r>
            <w:r>
              <w:rPr>
                <w:rFonts w:hint="eastAsia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（破格）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刘依依    泗洪县融媒体中心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  然    江苏省广播电视监测台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陈治国    常州市金坛区融媒体中心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  芳    中广有线（南通）信息网络有限公司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徐  勇    江苏省广播电视网络中心南通分中心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范  进    盱眙县融媒体中心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  瑜    盱眙县融媒体中心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商  越    宿迁市传媒有限公司</w:t>
            </w:r>
          </w:p>
        </w:tc>
      </w:tr>
    </w:tbl>
    <w:p>
      <w:pPr>
        <w:widowControl/>
        <w:spacing w:before="0" w:beforeAutospacing="0" w:after="0" w:afterAutospacing="0" w:line="660" w:lineRule="exact"/>
        <w:jc w:val="left"/>
        <w:rPr>
          <w:rFonts w:hint="eastAsia" w:ascii="仿宋_GB2312" w:hAnsi="微软雅黑" w:eastAsia="仿宋_GB2312" w:cs="宋体"/>
          <w:color w:val="191919"/>
          <w:kern w:val="0"/>
          <w:sz w:val="32"/>
          <w:szCs w:val="27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191919"/>
          <w:kern w:val="0"/>
          <w:sz w:val="32"/>
          <w:szCs w:val="27"/>
          <w:lang w:val="en-US" w:eastAsia="zh-CN" w:bidi="ar-SA"/>
        </w:rPr>
        <w:t>　</w:t>
      </w:r>
    </w:p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  <w:t>申报广电工程专业助理工程师（2人）</w:t>
      </w:r>
    </w:p>
    <w:tbl>
      <w:tblPr>
        <w:tblStyle w:val="3"/>
        <w:tblW w:w="518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史  珂    溧阳市融媒体中心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赵宝卫    淮安市洪泽区融媒体中心</w:t>
            </w:r>
          </w:p>
        </w:tc>
      </w:tr>
    </w:tbl>
    <w:p>
      <w:pPr>
        <w:rPr>
          <w:rFonts w:hint="eastAsia" w:ascii="仿宋_GB2312" w:hAnsi="微软雅黑" w:eastAsia="仿宋_GB2312" w:cs="Times New Roman"/>
          <w:color w:val="191919"/>
          <w:sz w:val="32"/>
          <w:szCs w:val="27"/>
        </w:rPr>
      </w:pPr>
      <w:r>
        <w:rPr>
          <w:rFonts w:hint="eastAsia" w:ascii="仿宋_GB2312" w:hAnsi="微软雅黑" w:eastAsia="仿宋_GB2312" w:cs="Times New Roman"/>
          <w:color w:val="191919"/>
          <w:sz w:val="32"/>
          <w:szCs w:val="27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000000"/>
    <w:rsid w:val="761C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2026-08-11T09:24:56Z</dcterms:created>
  <dc:creator>WIN</dc:creator>
  <cp:lastModifiedBy>self</cp:lastModifiedBy>
  <dcterms:modified xsi:type="dcterms:W3CDTF">2026-08-11T09:25:43Z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53A56FB0D54E4FB8A07D4E9B986D67D2_12</vt:lpwstr>
  </property>
</Properties>
</file>