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hd w:val="clear" w:color="auto" w:fill="FFFFFF"/>
        <w:spacing w:before="225" w:beforeAutospacing="0" w:after="0" w:afterAutospacing="0" w:line="600" w:lineRule="exact"/>
        <w:contextualSpacing/>
        <w:jc w:val="center"/>
        <w:rPr>
          <w:rFonts w:hint="eastAsia" w:ascii="华文中宋" w:hAnsi="华文中宋" w:eastAsia="华文中宋"/>
          <w:color w:val="333333"/>
          <w:sz w:val="44"/>
          <w:szCs w:val="44"/>
        </w:rPr>
      </w:pPr>
      <w:bookmarkStart w:id="0" w:name="_GoBack"/>
      <w:r>
        <w:rPr>
          <w:rFonts w:hint="eastAsia" w:ascii="华文中宋" w:hAnsi="华文中宋" w:eastAsia="华文中宋"/>
          <w:color w:val="333333"/>
          <w:sz w:val="44"/>
          <w:szCs w:val="44"/>
        </w:rPr>
        <w:t>2022年5月份重点网络微短剧规划备案情况（通过）</w:t>
      </w:r>
    </w:p>
    <w:bookmarkEnd w:id="0"/>
    <w:p>
      <w:pPr>
        <w:pStyle w:val="3"/>
        <w:shd w:val="clear" w:color="auto" w:fill="FFFFFF"/>
        <w:spacing w:before="225" w:beforeAutospacing="0" w:after="0" w:afterAutospacing="0" w:line="600" w:lineRule="exact"/>
        <w:contextualSpacing/>
        <w:jc w:val="center"/>
        <w:rPr>
          <w:rFonts w:hint="eastAsia" w:ascii="仿宋_GB2312" w:hAnsi="华文中宋" w:eastAsia="仿宋_GB2312"/>
          <w:sz w:val="32"/>
          <w:szCs w:val="32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4820"/>
        <w:gridCol w:w="74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序号</w:t>
            </w:r>
          </w:p>
        </w:tc>
        <w:tc>
          <w:tcPr>
            <w:tcW w:w="4820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节目名称</w:t>
            </w:r>
          </w:p>
        </w:tc>
        <w:tc>
          <w:tcPr>
            <w:tcW w:w="7403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申报单位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1</w:t>
            </w:r>
          </w:p>
        </w:tc>
        <w:tc>
          <w:tcPr>
            <w:tcW w:w="4820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给你我的独家宠爱第二季</w:t>
            </w:r>
          </w:p>
        </w:tc>
        <w:tc>
          <w:tcPr>
            <w:tcW w:w="7403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苏纳影视文化传媒（江苏）有限公司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2</w:t>
            </w:r>
          </w:p>
        </w:tc>
        <w:tc>
          <w:tcPr>
            <w:tcW w:w="4820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奇迹</w:t>
            </w:r>
          </w:p>
        </w:tc>
        <w:tc>
          <w:tcPr>
            <w:tcW w:w="7403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江苏星光国韵影视科技有限公司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3</w:t>
            </w:r>
          </w:p>
        </w:tc>
        <w:tc>
          <w:tcPr>
            <w:tcW w:w="4820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了不起的太子妃</w:t>
            </w:r>
          </w:p>
        </w:tc>
        <w:tc>
          <w:tcPr>
            <w:tcW w:w="7403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江苏星光国韵影视科技有限公司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4</w:t>
            </w:r>
          </w:p>
        </w:tc>
        <w:tc>
          <w:tcPr>
            <w:tcW w:w="4820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应有长风倚碧鸢</w:t>
            </w:r>
          </w:p>
        </w:tc>
        <w:tc>
          <w:tcPr>
            <w:tcW w:w="7403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无锡渡渡鸟影视有限公司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5</w:t>
            </w:r>
          </w:p>
        </w:tc>
        <w:tc>
          <w:tcPr>
            <w:tcW w:w="4820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山野异事：卷贰</w:t>
            </w:r>
          </w:p>
        </w:tc>
        <w:tc>
          <w:tcPr>
            <w:tcW w:w="7403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无锡兔狲文化传媒有限公司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6</w:t>
            </w:r>
          </w:p>
        </w:tc>
        <w:tc>
          <w:tcPr>
            <w:tcW w:w="4820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探案格格仵作郎</w:t>
            </w:r>
          </w:p>
        </w:tc>
        <w:tc>
          <w:tcPr>
            <w:tcW w:w="7403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无锡泉欣荣年文化传媒有限公司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7</w:t>
            </w:r>
          </w:p>
        </w:tc>
        <w:tc>
          <w:tcPr>
            <w:tcW w:w="4820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深宫密探小厨娘</w:t>
            </w:r>
          </w:p>
        </w:tc>
        <w:tc>
          <w:tcPr>
            <w:tcW w:w="7403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无锡泉欣荣年文化传媒有限公司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8</w:t>
            </w:r>
          </w:p>
        </w:tc>
        <w:tc>
          <w:tcPr>
            <w:tcW w:w="4820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结婚七年，我和老婆互换了</w:t>
            </w:r>
          </w:p>
        </w:tc>
        <w:tc>
          <w:tcPr>
            <w:tcW w:w="7403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无锡霄然影业有限公司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9</w:t>
            </w:r>
          </w:p>
        </w:tc>
        <w:tc>
          <w:tcPr>
            <w:tcW w:w="4820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漫恋一下</w:t>
            </w:r>
          </w:p>
        </w:tc>
        <w:tc>
          <w:tcPr>
            <w:tcW w:w="7403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卿禾乐（苏州）影视科技有限公司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10</w:t>
            </w:r>
          </w:p>
        </w:tc>
        <w:tc>
          <w:tcPr>
            <w:tcW w:w="4820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总裁，你不对劲</w:t>
            </w:r>
          </w:p>
        </w:tc>
        <w:tc>
          <w:tcPr>
            <w:tcW w:w="7403" w:type="dxa"/>
            <w:shd w:val="clear" w:color="auto" w:fill="auto"/>
            <w:noWrap w:val="0"/>
            <w:vAlign w:val="top"/>
          </w:tcPr>
          <w:p>
            <w:pPr>
              <w:pStyle w:val="3"/>
              <w:spacing w:before="225" w:beforeAutospacing="0" w:after="0" w:afterAutospacing="0" w:line="360" w:lineRule="exact"/>
              <w:contextualSpacing/>
              <w:jc w:val="center"/>
              <w:rPr>
                <w:rFonts w:hint="eastAsia" w:ascii="仿宋_GB2312" w:hAnsi="华文中宋" w:eastAsia="仿宋_GB2312"/>
                <w:sz w:val="28"/>
                <w:szCs w:val="28"/>
              </w:rPr>
            </w:pPr>
            <w:r>
              <w:rPr>
                <w:rFonts w:hint="eastAsia" w:ascii="仿宋_GB2312" w:hAnsi="华文中宋" w:eastAsia="仿宋_GB2312"/>
                <w:sz w:val="28"/>
                <w:szCs w:val="28"/>
              </w:rPr>
              <w:t>卿禾乐（苏州）影视科技有限公司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9D4B2F"/>
    <w:rsid w:val="629D4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2022-06-09T04:32:00Z</dcterms:created>
  <dc:creator>仇乐</dc:creator>
  <cp:lastModifiedBy>仇乐</cp:lastModifiedBy>
  <dcterms:modified xsi:type="dcterms:W3CDTF">2022-06-09T04:32:50Z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