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855" w:rsidRDefault="00211855" w:rsidP="00211855">
      <w:pPr>
        <w:widowControl/>
        <w:autoSpaceDE/>
        <w:autoSpaceDN/>
        <w:snapToGrid/>
        <w:spacing w:line="240" w:lineRule="auto"/>
        <w:ind w:firstLine="0"/>
        <w:jc w:val="left"/>
        <w:rPr>
          <w:rFonts w:eastAsia="黑体"/>
          <w:szCs w:val="32"/>
        </w:rPr>
      </w:pPr>
      <w:r>
        <w:rPr>
          <w:rFonts w:eastAsia="黑体"/>
          <w:szCs w:val="32"/>
        </w:rPr>
        <w:t>附件</w:t>
      </w:r>
      <w:r>
        <w:rPr>
          <w:rFonts w:eastAsia="黑体"/>
          <w:szCs w:val="32"/>
        </w:rPr>
        <w:t>2</w:t>
      </w:r>
    </w:p>
    <w:p w:rsidR="00211855" w:rsidRDefault="00211855" w:rsidP="00211855">
      <w:pPr>
        <w:autoSpaceDE/>
        <w:autoSpaceDN/>
        <w:snapToGrid/>
        <w:spacing w:line="600" w:lineRule="exact"/>
        <w:ind w:firstLine="0"/>
        <w:jc w:val="center"/>
        <w:rPr>
          <w:rFonts w:eastAsia="华文中宋"/>
          <w:b/>
          <w:kern w:val="2"/>
          <w:sz w:val="44"/>
          <w:szCs w:val="44"/>
        </w:rPr>
      </w:pPr>
      <w:r>
        <w:rPr>
          <w:rFonts w:eastAsia="华文中宋"/>
          <w:b/>
          <w:kern w:val="2"/>
          <w:sz w:val="44"/>
          <w:szCs w:val="44"/>
        </w:rPr>
        <w:t>拟获奖选手名单</w:t>
      </w:r>
    </w:p>
    <w:p w:rsidR="00211855" w:rsidRDefault="00211855" w:rsidP="00211855">
      <w:pPr>
        <w:spacing w:line="240" w:lineRule="auto"/>
        <w:ind w:firstLine="0"/>
        <w:jc w:val="left"/>
        <w:rPr>
          <w:rFonts w:eastAsia="仿宋"/>
          <w:sz w:val="36"/>
          <w:szCs w:val="36"/>
        </w:rPr>
      </w:pPr>
    </w:p>
    <w:p w:rsidR="00211855" w:rsidRDefault="00211855" w:rsidP="00211855">
      <w:pPr>
        <w:autoSpaceDE/>
        <w:autoSpaceDN/>
        <w:snapToGrid/>
        <w:spacing w:line="560" w:lineRule="exact"/>
        <w:ind w:firstLineChars="200" w:firstLine="632"/>
        <w:jc w:val="left"/>
        <w:rPr>
          <w:rFonts w:eastAsia="黑体"/>
          <w:bCs/>
          <w:kern w:val="2"/>
          <w:szCs w:val="32"/>
        </w:rPr>
      </w:pPr>
      <w:r>
        <w:rPr>
          <w:rFonts w:eastAsia="黑体"/>
          <w:bCs/>
          <w:kern w:val="2"/>
          <w:szCs w:val="32"/>
        </w:rPr>
        <w:t>一、人工智能专业拟获奖名单</w:t>
      </w:r>
    </w:p>
    <w:tbl>
      <w:tblPr>
        <w:tblStyle w:val="a5"/>
        <w:tblW w:w="12577" w:type="dxa"/>
        <w:jc w:val="center"/>
        <w:tblLook w:val="04A0" w:firstRow="1" w:lastRow="0" w:firstColumn="1" w:lastColumn="0" w:noHBand="0" w:noVBand="1"/>
      </w:tblPr>
      <w:tblGrid>
        <w:gridCol w:w="906"/>
        <w:gridCol w:w="1474"/>
        <w:gridCol w:w="1474"/>
        <w:gridCol w:w="4061"/>
        <w:gridCol w:w="4662"/>
      </w:tblGrid>
      <w:tr w:rsidR="00211855" w:rsidTr="004B3061">
        <w:trPr>
          <w:trHeight w:val="408"/>
          <w:tblHeader/>
          <w:jc w:val="center"/>
        </w:trPr>
        <w:tc>
          <w:tcPr>
            <w:tcW w:w="906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序号</w:t>
            </w:r>
            <w:r>
              <w:rPr>
                <w:rFonts w:eastAsia="黑体"/>
                <w:sz w:val="24"/>
                <w:szCs w:val="24"/>
              </w:rPr>
              <w:br w:type="page"/>
            </w:r>
          </w:p>
        </w:tc>
        <w:tc>
          <w:tcPr>
            <w:tcW w:w="1474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奖项</w:t>
            </w:r>
          </w:p>
        </w:tc>
        <w:tc>
          <w:tcPr>
            <w:tcW w:w="1474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姓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名</w:t>
            </w:r>
          </w:p>
        </w:tc>
        <w:tc>
          <w:tcPr>
            <w:tcW w:w="4061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单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位</w:t>
            </w:r>
          </w:p>
        </w:tc>
        <w:tc>
          <w:tcPr>
            <w:tcW w:w="4662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选送单位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vAlign w:val="center"/>
          </w:tcPr>
          <w:p w:rsidR="00211855" w:rsidRDefault="00211855" w:rsidP="004B3061">
            <w:pPr>
              <w:adjustRightInd w:val="0"/>
              <w:spacing w:line="240" w:lineRule="auto"/>
              <w:ind w:firstLine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474" w:type="dxa"/>
            <w:vMerge w:val="restart"/>
            <w:vAlign w:val="center"/>
          </w:tcPr>
          <w:p w:rsidR="00211855" w:rsidRDefault="00211855" w:rsidP="004B3061">
            <w:pPr>
              <w:adjustRightInd w:val="0"/>
              <w:spacing w:line="240" w:lineRule="auto"/>
              <w:ind w:firstLine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一等奖</w:t>
            </w:r>
          </w:p>
        </w:tc>
        <w:tc>
          <w:tcPr>
            <w:tcW w:w="1474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戴闻生</w:t>
            </w:r>
            <w:proofErr w:type="gramEnd"/>
          </w:p>
        </w:tc>
        <w:tc>
          <w:tcPr>
            <w:tcW w:w="4061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  <w:tc>
          <w:tcPr>
            <w:tcW w:w="4662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vAlign w:val="center"/>
          </w:tcPr>
          <w:p w:rsidR="00211855" w:rsidRDefault="00211855" w:rsidP="004B3061">
            <w:pPr>
              <w:adjustRightInd w:val="0"/>
              <w:spacing w:line="240" w:lineRule="auto"/>
              <w:ind w:firstLine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474" w:type="dxa"/>
            <w:vMerge/>
            <w:vAlign w:val="center"/>
          </w:tcPr>
          <w:p w:rsidR="00211855" w:rsidRDefault="00211855" w:rsidP="004B3061">
            <w:pPr>
              <w:adjustRightInd w:val="0"/>
              <w:spacing w:line="240" w:lineRule="auto"/>
              <w:ind w:firstLine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陈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域</w:t>
            </w:r>
          </w:p>
        </w:tc>
        <w:tc>
          <w:tcPr>
            <w:tcW w:w="4061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  <w:tc>
          <w:tcPr>
            <w:tcW w:w="4662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474" w:type="dxa"/>
            <w:vMerge w:val="restart"/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二等奖</w:t>
            </w:r>
          </w:p>
        </w:tc>
        <w:tc>
          <w:tcPr>
            <w:tcW w:w="1474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沈逸飞</w:t>
            </w:r>
            <w:proofErr w:type="gramEnd"/>
          </w:p>
        </w:tc>
        <w:tc>
          <w:tcPr>
            <w:tcW w:w="4061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东台市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4662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盐城市文化广电和旅游局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474" w:type="dxa"/>
            <w:vMerge/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74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周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proofErr w:type="gramStart"/>
            <w:r>
              <w:rPr>
                <w:rFonts w:eastAsia="宋体"/>
                <w:color w:val="000000"/>
                <w:sz w:val="24"/>
                <w:szCs w:val="24"/>
                <w:lang w:bidi="ar"/>
              </w:rPr>
              <w:t>犇</w:t>
            </w:r>
            <w:proofErr w:type="gramEnd"/>
          </w:p>
        </w:tc>
        <w:tc>
          <w:tcPr>
            <w:tcW w:w="4061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江苏有线宜兴分公司</w:t>
            </w:r>
          </w:p>
        </w:tc>
        <w:tc>
          <w:tcPr>
            <w:tcW w:w="4662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无锡市文化广电和旅游局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474" w:type="dxa"/>
            <w:vMerge/>
            <w:tcBorders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陈泰雨</w:t>
            </w:r>
            <w:proofErr w:type="gramEnd"/>
          </w:p>
        </w:tc>
        <w:tc>
          <w:tcPr>
            <w:tcW w:w="4061" w:type="dxa"/>
            <w:tcBorders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江苏有线苏州分公司</w:t>
            </w:r>
          </w:p>
        </w:tc>
        <w:tc>
          <w:tcPr>
            <w:tcW w:w="4662" w:type="dxa"/>
            <w:tcBorders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苏州市文化广电和旅游局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三等奖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陈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曦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南京广播电视集团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南京市广播电视局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丁加伟</w:t>
            </w:r>
            <w:proofErr w:type="gramEnd"/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江苏有线扬州分公司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扬州市文化广电和旅游局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刘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巅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泗洪县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宿迁市文化广电和旅游局</w:t>
            </w:r>
          </w:p>
        </w:tc>
      </w:tr>
      <w:tr w:rsidR="00211855" w:rsidTr="004B3061">
        <w:trPr>
          <w:trHeight w:val="411"/>
          <w:jc w:val="center"/>
        </w:trPr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adjustRightInd w:val="0"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王益霏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海安市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南通市文化广电和旅游局</w:t>
            </w:r>
          </w:p>
        </w:tc>
      </w:tr>
    </w:tbl>
    <w:p w:rsidR="00211855" w:rsidRDefault="00211855" w:rsidP="00211855">
      <w:pPr>
        <w:widowControl/>
        <w:adjustRightInd w:val="0"/>
        <w:spacing w:line="240" w:lineRule="auto"/>
        <w:ind w:firstLine="0"/>
        <w:jc w:val="center"/>
        <w:textAlignment w:val="center"/>
        <w:rPr>
          <w:rFonts w:eastAsia="仿宋_GB2312"/>
          <w:color w:val="000000"/>
          <w:sz w:val="28"/>
          <w:szCs w:val="28"/>
          <w:lang w:bidi="ar"/>
        </w:rPr>
      </w:pPr>
    </w:p>
    <w:p w:rsidR="00211855" w:rsidRDefault="00211855" w:rsidP="00211855">
      <w:pPr>
        <w:autoSpaceDE/>
        <w:autoSpaceDN/>
        <w:snapToGrid/>
        <w:spacing w:line="240" w:lineRule="auto"/>
        <w:ind w:firstLine="0"/>
        <w:jc w:val="left"/>
        <w:rPr>
          <w:rFonts w:eastAsia="黑体"/>
          <w:bCs/>
          <w:kern w:val="2"/>
          <w:szCs w:val="32"/>
        </w:rPr>
      </w:pPr>
      <w:r>
        <w:rPr>
          <w:rFonts w:eastAsia="黑体"/>
          <w:bCs/>
          <w:kern w:val="2"/>
          <w:szCs w:val="32"/>
        </w:rPr>
        <w:br w:type="page"/>
      </w:r>
    </w:p>
    <w:p w:rsidR="00211855" w:rsidRDefault="00211855" w:rsidP="00211855">
      <w:pPr>
        <w:autoSpaceDE/>
        <w:autoSpaceDN/>
        <w:snapToGrid/>
        <w:spacing w:line="560" w:lineRule="exact"/>
        <w:ind w:firstLineChars="200" w:firstLine="632"/>
        <w:jc w:val="left"/>
        <w:rPr>
          <w:rFonts w:eastAsia="黑体"/>
          <w:bCs/>
          <w:kern w:val="2"/>
          <w:szCs w:val="32"/>
        </w:rPr>
      </w:pPr>
      <w:r>
        <w:rPr>
          <w:rFonts w:eastAsia="黑体"/>
          <w:bCs/>
          <w:kern w:val="2"/>
          <w:szCs w:val="32"/>
        </w:rPr>
        <w:lastRenderedPageBreak/>
        <w:t>二、超高</w:t>
      </w:r>
      <w:proofErr w:type="gramStart"/>
      <w:r>
        <w:rPr>
          <w:rFonts w:eastAsia="黑体"/>
          <w:bCs/>
          <w:kern w:val="2"/>
          <w:szCs w:val="32"/>
        </w:rPr>
        <w:t>清专业拟</w:t>
      </w:r>
      <w:proofErr w:type="gramEnd"/>
      <w:r>
        <w:rPr>
          <w:rFonts w:eastAsia="黑体"/>
          <w:bCs/>
          <w:kern w:val="2"/>
          <w:szCs w:val="32"/>
        </w:rPr>
        <w:t>获奖名单</w:t>
      </w:r>
    </w:p>
    <w:tbl>
      <w:tblPr>
        <w:tblStyle w:val="a5"/>
        <w:tblW w:w="12578" w:type="dxa"/>
        <w:jc w:val="center"/>
        <w:tblLook w:val="04A0" w:firstRow="1" w:lastRow="0" w:firstColumn="1" w:lastColumn="0" w:noHBand="0" w:noVBand="1"/>
      </w:tblPr>
      <w:tblGrid>
        <w:gridCol w:w="898"/>
        <w:gridCol w:w="1579"/>
        <w:gridCol w:w="1460"/>
        <w:gridCol w:w="4023"/>
        <w:gridCol w:w="4618"/>
      </w:tblGrid>
      <w:tr w:rsidR="00211855" w:rsidTr="004B3061">
        <w:trPr>
          <w:trHeight w:val="399"/>
          <w:jc w:val="center"/>
        </w:trPr>
        <w:tc>
          <w:tcPr>
            <w:tcW w:w="898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br w:type="page"/>
            </w:r>
          </w:p>
        </w:tc>
        <w:tc>
          <w:tcPr>
            <w:tcW w:w="1579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奖项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姓  名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单  位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选送单位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9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一等奖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丁玉洁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9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二等奖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王鹏飞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9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三等级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董陈武</w:t>
            </w:r>
            <w:proofErr w:type="gramEnd"/>
          </w:p>
        </w:tc>
        <w:tc>
          <w:tcPr>
            <w:tcW w:w="4023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  <w:tc>
          <w:tcPr>
            <w:tcW w:w="461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</w:tbl>
    <w:p w:rsidR="00211855" w:rsidRDefault="00211855" w:rsidP="00211855">
      <w:pPr>
        <w:widowControl/>
        <w:spacing w:line="240" w:lineRule="auto"/>
        <w:ind w:firstLine="0"/>
        <w:jc w:val="center"/>
        <w:textAlignment w:val="center"/>
        <w:rPr>
          <w:rFonts w:eastAsia="仿宋"/>
          <w:color w:val="000000"/>
          <w:sz w:val="24"/>
          <w:szCs w:val="24"/>
        </w:rPr>
      </w:pPr>
    </w:p>
    <w:p w:rsidR="00211855" w:rsidRDefault="00211855" w:rsidP="00211855">
      <w:pPr>
        <w:rPr>
          <w:rFonts w:eastAsia="仿宋_GB2312"/>
          <w:b/>
        </w:rPr>
      </w:pPr>
      <w:r>
        <w:rPr>
          <w:rFonts w:eastAsia="仿宋_GB2312"/>
          <w:b/>
        </w:rPr>
        <w:br w:type="page"/>
      </w:r>
    </w:p>
    <w:p w:rsidR="00211855" w:rsidRDefault="00211855" w:rsidP="00211855">
      <w:pPr>
        <w:autoSpaceDE/>
        <w:autoSpaceDN/>
        <w:snapToGrid/>
        <w:spacing w:line="560" w:lineRule="exact"/>
        <w:ind w:firstLineChars="200" w:firstLine="632"/>
        <w:jc w:val="left"/>
        <w:rPr>
          <w:rFonts w:eastAsia="黑体"/>
          <w:bCs/>
          <w:kern w:val="2"/>
          <w:szCs w:val="32"/>
        </w:rPr>
      </w:pPr>
      <w:r>
        <w:rPr>
          <w:rFonts w:eastAsia="黑体"/>
          <w:bCs/>
          <w:kern w:val="2"/>
          <w:szCs w:val="32"/>
        </w:rPr>
        <w:lastRenderedPageBreak/>
        <w:t>三、应急广播专业拟获奖名单</w:t>
      </w:r>
    </w:p>
    <w:tbl>
      <w:tblPr>
        <w:tblStyle w:val="a5"/>
        <w:tblW w:w="12578" w:type="dxa"/>
        <w:jc w:val="center"/>
        <w:tblLook w:val="04A0" w:firstRow="1" w:lastRow="0" w:firstColumn="1" w:lastColumn="0" w:noHBand="0" w:noVBand="1"/>
      </w:tblPr>
      <w:tblGrid>
        <w:gridCol w:w="898"/>
        <w:gridCol w:w="1579"/>
        <w:gridCol w:w="1460"/>
        <w:gridCol w:w="4023"/>
        <w:gridCol w:w="4618"/>
      </w:tblGrid>
      <w:tr w:rsidR="00211855" w:rsidTr="004B3061">
        <w:trPr>
          <w:trHeight w:val="399"/>
          <w:jc w:val="center"/>
        </w:trPr>
        <w:tc>
          <w:tcPr>
            <w:tcW w:w="898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序号</w:t>
            </w:r>
            <w:r>
              <w:rPr>
                <w:rFonts w:eastAsia="黑体"/>
                <w:sz w:val="24"/>
                <w:szCs w:val="24"/>
              </w:rPr>
              <w:br w:type="page"/>
            </w:r>
          </w:p>
        </w:tc>
        <w:tc>
          <w:tcPr>
            <w:tcW w:w="1579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奖项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姓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名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单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位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选送单位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9" w:type="dxa"/>
            <w:vMerge w:val="restart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一等奖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梁宏宇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江苏省广播电视监测台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江苏省广播电视监测台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9" w:type="dxa"/>
            <w:vMerge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刘春洋</w:t>
            </w:r>
            <w:proofErr w:type="gramEnd"/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泗阳县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宿迁市文化广电和旅游局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9" w:type="dxa"/>
            <w:vMerge w:val="restart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二等奖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张殿华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江苏有线徐州分公司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徐州市文化广电和旅游局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9" w:type="dxa"/>
            <w:vMerge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商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越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宿迁市新闻传媒中心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宿迁市文化广电和旅游局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9" w:type="dxa"/>
            <w:vMerge w:val="restart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三等奖</w:t>
            </w: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张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凯</w:t>
            </w:r>
            <w:proofErr w:type="gramEnd"/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淮安市新闻传媒中心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淮安市文化广电和旅游局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79" w:type="dxa"/>
            <w:vMerge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喻泉凯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常州市新闻传媒中心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常州市文化广电和旅游局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79" w:type="dxa"/>
            <w:vMerge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纪汝明</w:t>
            </w:r>
            <w:proofErr w:type="gramEnd"/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东台市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盐城市文化广电和旅游局</w:t>
            </w:r>
          </w:p>
        </w:tc>
      </w:tr>
      <w:tr w:rsidR="00211855" w:rsidTr="004B3061">
        <w:trPr>
          <w:trHeight w:val="399"/>
          <w:jc w:val="center"/>
        </w:trPr>
        <w:tc>
          <w:tcPr>
            <w:tcW w:w="89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79" w:type="dxa"/>
            <w:vMerge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王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达</w:t>
            </w:r>
          </w:p>
        </w:tc>
        <w:tc>
          <w:tcPr>
            <w:tcW w:w="4023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苏州市广播电视总台</w:t>
            </w:r>
          </w:p>
        </w:tc>
        <w:tc>
          <w:tcPr>
            <w:tcW w:w="4618" w:type="dxa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苏州市文化广电和旅游局</w:t>
            </w:r>
          </w:p>
        </w:tc>
      </w:tr>
    </w:tbl>
    <w:p w:rsidR="00211855" w:rsidRDefault="00211855" w:rsidP="00211855">
      <w:pPr>
        <w:widowControl/>
        <w:spacing w:line="240" w:lineRule="auto"/>
        <w:ind w:firstLine="0"/>
        <w:jc w:val="center"/>
        <w:textAlignment w:val="center"/>
        <w:rPr>
          <w:rFonts w:eastAsia="仿宋"/>
          <w:color w:val="000000"/>
          <w:sz w:val="24"/>
          <w:szCs w:val="24"/>
        </w:rPr>
      </w:pPr>
    </w:p>
    <w:p w:rsidR="00211855" w:rsidRDefault="00211855" w:rsidP="00211855">
      <w:pPr>
        <w:autoSpaceDE/>
        <w:autoSpaceDN/>
        <w:snapToGrid/>
        <w:spacing w:line="560" w:lineRule="exact"/>
        <w:ind w:firstLineChars="200" w:firstLine="632"/>
        <w:jc w:val="left"/>
        <w:rPr>
          <w:rFonts w:eastAsia="黑体"/>
          <w:bCs/>
          <w:kern w:val="2"/>
          <w:szCs w:val="32"/>
        </w:rPr>
        <w:sectPr w:rsidR="00211855">
          <w:headerReference w:type="default" r:id="rId7"/>
          <w:footerReference w:type="default" r:id="rId8"/>
          <w:pgSz w:w="16838" w:h="11906" w:orient="landscape"/>
          <w:pgMar w:top="1587" w:right="2098" w:bottom="1474" w:left="1984" w:header="720" w:footer="1361" w:gutter="0"/>
          <w:cols w:space="0"/>
          <w:docGrid w:type="linesAndChars" w:linePitch="631" w:charSpace="-842"/>
        </w:sectPr>
      </w:pPr>
    </w:p>
    <w:p w:rsidR="00211855" w:rsidRDefault="00211855" w:rsidP="00211855">
      <w:pPr>
        <w:autoSpaceDE/>
        <w:autoSpaceDN/>
        <w:snapToGrid/>
        <w:spacing w:line="560" w:lineRule="exact"/>
        <w:ind w:firstLineChars="200" w:firstLine="632"/>
        <w:jc w:val="left"/>
        <w:rPr>
          <w:rFonts w:eastAsia="黑体"/>
          <w:bCs/>
          <w:kern w:val="2"/>
          <w:szCs w:val="32"/>
        </w:rPr>
      </w:pPr>
      <w:r>
        <w:rPr>
          <w:rFonts w:eastAsia="黑体"/>
          <w:bCs/>
          <w:kern w:val="2"/>
          <w:szCs w:val="32"/>
        </w:rPr>
        <w:lastRenderedPageBreak/>
        <w:t>四、新型广电网络专业拟获奖名单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67"/>
        <w:gridCol w:w="1411"/>
        <w:gridCol w:w="1484"/>
        <w:gridCol w:w="4251"/>
        <w:gridCol w:w="4465"/>
      </w:tblGrid>
      <w:tr w:rsidR="00211855" w:rsidTr="004B3061">
        <w:trPr>
          <w:trHeight w:val="408"/>
          <w:tblHeader/>
          <w:jc w:val="center"/>
        </w:trPr>
        <w:tc>
          <w:tcPr>
            <w:tcW w:w="8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序号</w:t>
            </w:r>
            <w:r>
              <w:rPr>
                <w:rFonts w:eastAsia="黑体"/>
                <w:sz w:val="24"/>
                <w:szCs w:val="24"/>
              </w:rPr>
              <w:br w:type="page"/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奖项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姓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名</w:t>
            </w:r>
          </w:p>
        </w:tc>
        <w:tc>
          <w:tcPr>
            <w:tcW w:w="4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单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位</w:t>
            </w:r>
          </w:p>
        </w:tc>
        <w:tc>
          <w:tcPr>
            <w:tcW w:w="44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选送单位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一等奖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李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瑞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lang w:bidi="ar"/>
              </w:rPr>
              <w:t>江苏有线</w:t>
            </w:r>
          </w:p>
        </w:tc>
      </w:tr>
      <w:tr w:rsidR="00211855" w:rsidTr="004B3061">
        <w:trPr>
          <w:trHeight w:val="45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二等奖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魏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宇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江苏有线苏州分公司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苏州市文化广电和旅游局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冯太平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江苏有线常州分公司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常州市文化广电和旅游局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三等奖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朱思捷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江苏有线泰州分公司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泰州市文化广电和旅游局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王吉鹏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江苏有线镇江分公司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镇江市文化广电和旅游局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高广军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江苏有线泗洪分公司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许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磊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江苏有线南京分公司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南京市广播电视局</w:t>
            </w:r>
          </w:p>
        </w:tc>
      </w:tr>
    </w:tbl>
    <w:p w:rsidR="00211855" w:rsidRDefault="00211855" w:rsidP="00211855">
      <w:pPr>
        <w:widowControl/>
        <w:spacing w:line="240" w:lineRule="auto"/>
        <w:ind w:firstLine="0"/>
        <w:jc w:val="center"/>
        <w:textAlignment w:val="center"/>
        <w:rPr>
          <w:rFonts w:eastAsia="仿宋"/>
          <w:color w:val="000000"/>
          <w:sz w:val="24"/>
          <w:szCs w:val="24"/>
          <w:lang w:bidi="ar"/>
        </w:rPr>
      </w:pPr>
    </w:p>
    <w:p w:rsidR="00211855" w:rsidRDefault="00211855" w:rsidP="00211855">
      <w:pPr>
        <w:autoSpaceDE/>
        <w:autoSpaceDN/>
        <w:snapToGrid/>
        <w:spacing w:line="560" w:lineRule="exact"/>
        <w:ind w:firstLineChars="200" w:firstLine="472"/>
        <w:jc w:val="left"/>
        <w:rPr>
          <w:rFonts w:eastAsia="黑体"/>
          <w:bCs/>
          <w:kern w:val="2"/>
          <w:szCs w:val="32"/>
        </w:rPr>
      </w:pPr>
      <w:r>
        <w:rPr>
          <w:rFonts w:eastAsia="仿宋"/>
          <w:color w:val="000000"/>
          <w:sz w:val="24"/>
          <w:szCs w:val="24"/>
          <w:lang w:bidi="ar"/>
        </w:rPr>
        <w:br w:type="page"/>
      </w:r>
      <w:r>
        <w:rPr>
          <w:rFonts w:eastAsia="黑体"/>
          <w:bCs/>
          <w:kern w:val="2"/>
          <w:szCs w:val="32"/>
        </w:rPr>
        <w:lastRenderedPageBreak/>
        <w:t>五、网络与数据安全专业拟获奖名单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67"/>
        <w:gridCol w:w="1411"/>
        <w:gridCol w:w="1484"/>
        <w:gridCol w:w="4251"/>
        <w:gridCol w:w="4465"/>
      </w:tblGrid>
      <w:tr w:rsidR="00211855" w:rsidTr="004B3061">
        <w:trPr>
          <w:trHeight w:val="408"/>
          <w:tblHeader/>
          <w:jc w:val="center"/>
        </w:trPr>
        <w:tc>
          <w:tcPr>
            <w:tcW w:w="8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序号</w:t>
            </w:r>
            <w:r>
              <w:rPr>
                <w:rFonts w:eastAsia="黑体"/>
                <w:sz w:val="24"/>
                <w:szCs w:val="24"/>
              </w:rPr>
              <w:br w:type="page"/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奖项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姓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名</w:t>
            </w:r>
          </w:p>
        </w:tc>
        <w:tc>
          <w:tcPr>
            <w:tcW w:w="4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单</w:t>
            </w:r>
            <w:r>
              <w:rPr>
                <w:rFonts w:eastAsia="黑体"/>
                <w:sz w:val="24"/>
                <w:szCs w:val="24"/>
              </w:rPr>
              <w:t xml:space="preserve">  </w:t>
            </w:r>
            <w:r>
              <w:rPr>
                <w:rFonts w:eastAsia="黑体"/>
                <w:sz w:val="24"/>
                <w:szCs w:val="24"/>
              </w:rPr>
              <w:t>位</w:t>
            </w:r>
          </w:p>
        </w:tc>
        <w:tc>
          <w:tcPr>
            <w:tcW w:w="44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spacing w:line="240" w:lineRule="auto"/>
              <w:ind w:firstLine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选送单位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一等奖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朱经纬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江苏有线无锡分公司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无锡市文化广电和旅游局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郑郁</w:t>
            </w:r>
            <w:proofErr w:type="gramStart"/>
            <w:r>
              <w:rPr>
                <w:rFonts w:eastAsia="宋体"/>
                <w:color w:val="000000"/>
                <w:sz w:val="24"/>
                <w:szCs w:val="24"/>
                <w:lang w:bidi="ar"/>
              </w:rPr>
              <w:t>劼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苏州市广播电视总台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苏州市文化广电和旅游局</w:t>
            </w:r>
          </w:p>
        </w:tc>
      </w:tr>
      <w:tr w:rsidR="00211855" w:rsidTr="004B3061">
        <w:trPr>
          <w:trHeight w:val="45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二等奖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甘少泽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江苏省广播电视总台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张泽波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江宁</w:t>
            </w: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区融媒体</w:t>
            </w:r>
            <w:proofErr w:type="gramEnd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南京市广播电视局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陈远鹏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江苏有线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江苏</w:t>
            </w:r>
            <w:r>
              <w:rPr>
                <w:rFonts w:eastAsia="仿宋_GB2312" w:hint="eastAsia"/>
                <w:color w:val="000000"/>
                <w:sz w:val="24"/>
                <w:szCs w:val="24"/>
                <w:lang w:bidi="ar"/>
              </w:rPr>
              <w:t>有线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三等奖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顾汉昀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常州市新闻传媒中心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常州市文化广电和旅游局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proofErr w:type="gramStart"/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陈允地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南京广播电视集团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南京市广播电视局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唐绪楼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宿迁市新闻传媒中心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宿迁市文化广电和旅游局</w:t>
            </w:r>
          </w:p>
        </w:tc>
      </w:tr>
      <w:tr w:rsidR="00211855" w:rsidTr="004B3061">
        <w:trPr>
          <w:trHeight w:val="473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赵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淮安市新闻传媒中心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855" w:rsidRDefault="00211855" w:rsidP="004B3061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sz w:val="24"/>
                <w:szCs w:val="24"/>
                <w:lang w:bidi="ar"/>
              </w:rPr>
              <w:t>淮安市文化广电和旅游局</w:t>
            </w:r>
          </w:p>
        </w:tc>
      </w:tr>
    </w:tbl>
    <w:p w:rsidR="00211855" w:rsidRDefault="00211855" w:rsidP="00211855">
      <w:pPr>
        <w:widowControl/>
        <w:spacing w:line="240" w:lineRule="auto"/>
        <w:ind w:firstLine="0"/>
        <w:jc w:val="center"/>
        <w:textAlignment w:val="center"/>
        <w:rPr>
          <w:rFonts w:eastAsia="仿宋"/>
          <w:color w:val="000000"/>
          <w:sz w:val="24"/>
          <w:szCs w:val="24"/>
          <w:lang w:bidi="ar"/>
        </w:rPr>
      </w:pPr>
    </w:p>
    <w:p w:rsidR="00211855" w:rsidRDefault="00211855" w:rsidP="00211855">
      <w:pPr>
        <w:widowControl/>
        <w:spacing w:line="240" w:lineRule="auto"/>
        <w:ind w:firstLine="0"/>
        <w:jc w:val="left"/>
        <w:rPr>
          <w:rFonts w:eastAsia="仿宋"/>
          <w:color w:val="000000"/>
          <w:sz w:val="24"/>
          <w:szCs w:val="24"/>
          <w:lang w:bidi="ar"/>
        </w:rPr>
      </w:pPr>
    </w:p>
    <w:p w:rsidR="005121DD" w:rsidRPr="00211855" w:rsidRDefault="00211855">
      <w:bookmarkStart w:id="0" w:name="_GoBack"/>
      <w:bookmarkEnd w:id="0"/>
    </w:p>
    <w:sectPr w:rsidR="005121DD" w:rsidRPr="00211855">
      <w:pgSz w:w="16838" w:h="11906" w:orient="landscape"/>
      <w:pgMar w:top="1587" w:right="2098" w:bottom="1474" w:left="1984" w:header="720" w:footer="1361" w:gutter="0"/>
      <w:cols w:space="0"/>
      <w:docGrid w:type="linesAndChars" w:linePitch="631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855" w:rsidRDefault="00211855" w:rsidP="00211855">
      <w:pPr>
        <w:spacing w:line="240" w:lineRule="auto"/>
      </w:pPr>
      <w:r>
        <w:separator/>
      </w:r>
    </w:p>
  </w:endnote>
  <w:endnote w:type="continuationSeparator" w:id="0">
    <w:p w:rsidR="00211855" w:rsidRDefault="00211855" w:rsidP="002118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855" w:rsidRDefault="00211855">
    <w:pPr>
      <w:pStyle w:val="a4"/>
      <w:ind w:rightChars="100" w:right="320"/>
      <w:jc w:val="right"/>
    </w:pPr>
    <w:r>
      <w:rPr>
        <w:rFonts w:ascii="仿宋" w:eastAsia="仿宋" w:hAnsi="仿宋" w:hint="eastAsia"/>
        <w:sz w:val="28"/>
        <w:szCs w:val="28"/>
      </w:rPr>
      <w:t>—</w:t>
    </w:r>
    <w:r>
      <w:rPr>
        <w:rFonts w:ascii="仿宋" w:eastAsia="仿宋" w:hAnsi="仿宋"/>
        <w:sz w:val="28"/>
        <w:szCs w:val="28"/>
      </w:rPr>
      <w:fldChar w:fldCharType="begin"/>
    </w:r>
    <w:r>
      <w:rPr>
        <w:rFonts w:ascii="仿宋" w:eastAsia="仿宋" w:hAnsi="仿宋"/>
        <w:sz w:val="28"/>
        <w:szCs w:val="28"/>
      </w:rPr>
      <w:instrText>PAGE   \* MERGEFORMAT</w:instrText>
    </w:r>
    <w:r>
      <w:rPr>
        <w:rFonts w:ascii="仿宋" w:eastAsia="仿宋" w:hAnsi="仿宋"/>
        <w:sz w:val="28"/>
        <w:szCs w:val="28"/>
      </w:rPr>
      <w:fldChar w:fldCharType="separate"/>
    </w:r>
    <w:r w:rsidRPr="00211855">
      <w:rPr>
        <w:rFonts w:ascii="仿宋" w:eastAsia="仿宋" w:hAnsi="仿宋"/>
        <w:noProof/>
        <w:sz w:val="28"/>
        <w:szCs w:val="28"/>
        <w:lang w:val="zh-CN"/>
      </w:rPr>
      <w:t>4</w:t>
    </w:r>
    <w:r>
      <w:rPr>
        <w:rFonts w:ascii="仿宋" w:eastAsia="仿宋" w:hAnsi="仿宋"/>
        <w:sz w:val="28"/>
        <w:szCs w:val="28"/>
      </w:rPr>
      <w:fldChar w:fldCharType="end"/>
    </w:r>
    <w:r>
      <w:rPr>
        <w:rFonts w:ascii="仿宋" w:eastAsia="仿宋" w:hAnsi="仿宋" w:hint="eastAsia"/>
        <w:sz w:val="28"/>
        <w:szCs w:val="28"/>
      </w:rPr>
      <w:t>—</w:t>
    </w:r>
  </w:p>
  <w:p w:rsidR="00211855" w:rsidRDefault="002118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855" w:rsidRDefault="00211855" w:rsidP="00211855">
      <w:pPr>
        <w:spacing w:line="240" w:lineRule="auto"/>
      </w:pPr>
      <w:r>
        <w:separator/>
      </w:r>
    </w:p>
  </w:footnote>
  <w:footnote w:type="continuationSeparator" w:id="0">
    <w:p w:rsidR="00211855" w:rsidRDefault="00211855" w:rsidP="002118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855" w:rsidRDefault="0021185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E39"/>
    <w:rsid w:val="00211855"/>
    <w:rsid w:val="00812E39"/>
    <w:rsid w:val="00827BBE"/>
    <w:rsid w:val="00E3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55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21185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2118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11855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11855"/>
    <w:rPr>
      <w:sz w:val="18"/>
      <w:szCs w:val="18"/>
    </w:rPr>
  </w:style>
  <w:style w:type="table" w:styleId="a5">
    <w:name w:val="Table Grid"/>
    <w:basedOn w:val="a1"/>
    <w:autoRedefine/>
    <w:uiPriority w:val="99"/>
    <w:qFormat/>
    <w:rsid w:val="00211855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55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21185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2118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11855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11855"/>
    <w:rPr>
      <w:sz w:val="18"/>
      <w:szCs w:val="18"/>
    </w:rPr>
  </w:style>
  <w:style w:type="table" w:styleId="a5">
    <w:name w:val="Table Grid"/>
    <w:basedOn w:val="a1"/>
    <w:autoRedefine/>
    <w:uiPriority w:val="99"/>
    <w:qFormat/>
    <w:rsid w:val="00211855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</Words>
  <Characters>1101</Characters>
  <Application>Microsoft Office Word</Application>
  <DocSecurity>0</DocSecurity>
  <Lines>9</Lines>
  <Paragraphs>2</Paragraphs>
  <ScaleCrop>false</ScaleCrop>
  <Company>P R C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2026-09-18T02:06:00Z</dcterms:created>
  <dcterms:modified xsi:type="dcterms:W3CDTF">2026-09-18T02:06:00Z</dcterms:modified>
</cp:coreProperties>
</file>