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rPr>
          <w:rFonts w:ascii="黑体" w:hAnsi="黑体" w:eastAsia="黑体"/>
          <w:sz w:val="32"/>
          <w:szCs w:val="32"/>
        </w:rPr>
      </w:pP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2021年第一季度江苏省广播电视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  <w:r>
        <w:rPr>
          <w:rFonts w:hint="eastAsia" w:asciiTheme="majorEastAsia" w:hAnsiTheme="majorEastAsia" w:eastAsiaTheme="majorEastAsia"/>
          <w:b/>
          <w:sz w:val="44"/>
          <w:szCs w:val="44"/>
        </w:rPr>
        <w:t>创新创优节目</w:t>
      </w:r>
    </w:p>
    <w:p>
      <w:pPr>
        <w:jc w:val="center"/>
        <w:rPr>
          <w:rFonts w:asciiTheme="majorEastAsia" w:hAnsiTheme="majorEastAsia" w:eastAsiaTheme="majorEastAsia"/>
          <w:b/>
          <w:sz w:val="44"/>
          <w:szCs w:val="44"/>
        </w:rPr>
      </w:pPr>
    </w:p>
    <w:p>
      <w:pPr>
        <w:rPr>
          <w:rFonts w:ascii="仿宋_GB2312" w:eastAsia="仿宋_GB2312" w:hAnsiTheme="majorEastAsia"/>
          <w:b/>
          <w:sz w:val="32"/>
          <w:szCs w:val="32"/>
        </w:rPr>
      </w:pPr>
      <w:r>
        <w:rPr>
          <w:rFonts w:hint="eastAsia" w:ascii="仿宋_GB2312" w:eastAsia="仿宋_GB2312" w:hAnsiTheme="majorEastAsia"/>
          <w:b/>
          <w:sz w:val="32"/>
          <w:szCs w:val="32"/>
        </w:rPr>
        <w:t>广播节目（2个）</w:t>
      </w:r>
    </w:p>
    <w:p>
      <w:pPr>
        <w:ind w:left="3200" w:hanging="3200" w:hangingChars="10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  《哆来咪之声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p>
      <w:pPr>
        <w:ind w:left="3520" w:hanging="3520" w:hangingChars="11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苏州市广播电视台    《丁香》</w:t>
      </w:r>
    </w:p>
    <w:p>
      <w:pPr>
        <w:rPr>
          <w:rFonts w:ascii="仿宋_GB2312" w:eastAsia="仿宋_GB2312" w:hAnsiTheme="majorEastAsia"/>
          <w:b/>
          <w:sz w:val="32"/>
          <w:szCs w:val="32"/>
        </w:rPr>
      </w:pPr>
      <w:bookmarkStart w:id="0" w:name="_GoBack"/>
      <w:r>
        <w:rPr>
          <w:rFonts w:hint="eastAsia" w:ascii="仿宋_GB2312" w:eastAsia="仿宋_GB2312" w:hAnsiTheme="majorEastAsia"/>
          <w:b/>
          <w:sz w:val="32"/>
          <w:szCs w:val="32"/>
        </w:rPr>
        <w:t>电视节目（8个）</w:t>
      </w:r>
    </w:p>
    <w:bookmarkEnd w:id="0"/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江苏省广播电视总台  《幸福合家欢——2021江苏卫视春节</w:t>
      </w:r>
    </w:p>
    <w:p>
      <w:pPr>
        <w:ind w:firstLine="3360" w:firstLineChars="10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联欢晚会</w:t>
      </w:r>
      <w:r>
        <w:rPr>
          <w:rFonts w:ascii="仿宋_GB2312" w:eastAsia="仿宋_GB2312" w:hAnsiTheme="majorEastAsia"/>
          <w:sz w:val="32"/>
          <w:szCs w:val="32"/>
        </w:rPr>
        <w:t>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南京市广播电视台    《“守护安全 畅通消费”——2021南</w:t>
      </w:r>
    </w:p>
    <w:p>
      <w:pPr>
        <w:ind w:firstLine="3360" w:firstLineChars="105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京广电集团3·15融媒大直播》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徐州市广播电视台    《“花香行动”第四季》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苏州市广播电视台    《何以是江南——源起》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淮安市广播电视台    《天下运河》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扬州市广播电视台    《向上吧 ！新时代好少年》</w:t>
      </w:r>
    </w:p>
    <w:p>
      <w:pPr>
        <w:ind w:left="3200" w:hanging="3200" w:hangingChars="1000"/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新沂市融媒体中心    《有事好商量》</w:t>
      </w:r>
    </w:p>
    <w:p>
      <w:pPr>
        <w:rPr>
          <w:rFonts w:ascii="仿宋_GB2312" w:eastAsia="仿宋_GB2312" w:hAnsiTheme="majorEastAsia"/>
          <w:sz w:val="32"/>
          <w:szCs w:val="32"/>
        </w:rPr>
      </w:pPr>
      <w:r>
        <w:rPr>
          <w:rFonts w:hint="eastAsia" w:ascii="仿宋_GB2312" w:eastAsia="仿宋_GB2312" w:hAnsiTheme="majorEastAsia"/>
          <w:sz w:val="32"/>
          <w:szCs w:val="32"/>
        </w:rPr>
        <w:t>海安市融媒体中心    《书中风景“读”好》</w:t>
      </w: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EE73B7C"/>
    <w:rsid w:val="5EE73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Office_11.1.0.9513_F1E327BC-269C-435d-A152-05C5408002CA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2021-04-25T08:41:00Z</dcterms:created>
  <dc:creator>仇乐</dc:creator>
  <cp:lastModifiedBy>仇乐</cp:lastModifiedBy>
  <dcterms:modified xsi:type="dcterms:W3CDTF">2021-04-25T08:42:05Z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2052-11.1.0.9513</vt:lpwstr>
  </property>
</Properties>
</file>