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00" w:lineRule="exact"/>
        <w:ind w:firstLine="0"/>
        <w:jc w:val="left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方正小标宋简体"/>
          <w:snapToGrid/>
          <w:kern w:val="2"/>
          <w:sz w:val="44"/>
          <w:szCs w:val="44"/>
        </w:rPr>
      </w:pPr>
      <w:bookmarkStart w:id="0" w:name="_GoBack"/>
      <w:bookmarkEnd w:id="0"/>
    </w:p>
    <w:p>
      <w:pPr>
        <w:autoSpaceDE/>
        <w:autoSpaceDN/>
        <w:snapToGrid/>
        <w:spacing w:line="68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8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rFonts w:eastAsia="方正仿宋简体"/>
          <w:snapToGrid/>
          <w:kern w:val="2"/>
          <w:szCs w:val="24"/>
        </w:rPr>
      </w:pPr>
      <w:r>
        <w:rPr>
          <w:rFonts w:eastAsia="方正仿宋简体"/>
          <w:snapToGrid/>
          <w:kern w:val="2"/>
          <w:szCs w:val="24"/>
        </w:rPr>
        <w:t>马  刚</w:t>
      </w:r>
      <w:r>
        <w:rPr>
          <w:rFonts w:eastAsia="方正仿宋简体"/>
          <w:snapToGrid/>
          <w:kern w:val="2"/>
          <w:szCs w:val="24"/>
        </w:rPr>
        <w:tab/>
      </w:r>
      <w:r>
        <w:rPr>
          <w:rFonts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高级工程师（23人）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鲍  莹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侯大伟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窦  勇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朱  立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夏冰岩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杨一冰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邓  辉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周红飞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胡  君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刘  扬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宋  硕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董陈武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  雷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胡振光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陆正国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葛  颖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滕  伟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唐  波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吴  昊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马  冲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江苏省广播电台总台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朱  雷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黄震震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高建华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江苏广播电视信息网络股份有限公司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正高级工程师（4人）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高晓俊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江苏有线运营支撑中心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梁晓鹏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江苏有线运营支撑中心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孙  彤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b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孙文芳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江苏有线苏州分公司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b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高级工程师（37人）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朱  霖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张少欣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张瑞睿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王远定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李  鑫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花  泉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江苏有线运营支撑中心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周  亮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江苏有线运营支撑中心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丁佳佳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江苏有线运营支撑中心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梅  婷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江苏有线运行维护中心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俞小玲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江苏有线运行维护中心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王  彦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江苏有线运行维护中心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李  晨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江苏有线运行维护中心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李  仲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许  英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张  彦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谢  锐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张  立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雍子威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冯联军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江苏有线无锡分公司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高  明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江苏有线无锡分公司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刘  凡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江苏有线无锡分公司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徐  辉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江苏有线无锡分公司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李晟铭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江苏有线无锡分公司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查雪锋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江苏有线江阴分公司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田瑞智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江苏有线徐州分公司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朱  军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江苏有线常州分公司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徐君奇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江苏有线苏州分公司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钱文斌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江苏有线张家港分公司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童  吉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江苏有线吴江分公司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韩  振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江苏有线连云港分公司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许  多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江苏有线淮安分公司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闵智军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淮安市洪泽区广电网络有限公司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徐连峰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江苏有线盐城分公司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汪建宁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>江苏有线大丰公司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孙  庆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江苏有线盐城分公司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丁  枢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江苏有线泰州分公司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t>李一凡</w:t>
      </w:r>
      <w:r>
        <w:rPr>
          <w:rFonts w:hint="eastAsia" w:eastAsia="仿宋_GB2312"/>
          <w:snapToGrid/>
          <w:kern w:val="2"/>
          <w:szCs w:val="24"/>
        </w:rPr>
        <w:t xml:space="preserve">  </w:t>
      </w:r>
      <w:r>
        <w:rPr>
          <w:rFonts w:eastAsia="仿宋_GB2312"/>
          <w:snapToGrid/>
          <w:kern w:val="2"/>
          <w:szCs w:val="24"/>
        </w:rPr>
        <w:tab/>
      </w:r>
      <w:r>
        <w:rPr>
          <w:rFonts w:eastAsia="仿宋_GB2312"/>
          <w:snapToGrid/>
          <w:kern w:val="2"/>
          <w:szCs w:val="24"/>
        </w:rPr>
        <w:t>江苏有线邦联新媒体科技有限公司</w:t>
      </w:r>
    </w:p>
    <w:p>
      <w:pPr>
        <w:autoSpaceDE/>
        <w:autoSpaceDN/>
        <w:snapToGrid/>
        <w:spacing w:line="360" w:lineRule="auto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黑体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南京市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李  晓  南京市广播电视台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eastAsia="楷体_GB2312"/>
          <w:b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高级工程师（2人）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谢  超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南京市广播电视台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陈  平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南京市溧水区广播电视台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无锡市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刘  晔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无锡市广播电视台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唐  忠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江阴市广播电视台</w:t>
      </w:r>
    </w:p>
    <w:p>
      <w:pPr>
        <w:autoSpaceDE/>
        <w:autoSpaceDN/>
        <w:snapToGrid/>
        <w:spacing w:line="360" w:lineRule="auto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w w:val="89"/>
          <w:kern w:val="2"/>
          <w:sz w:val="44"/>
          <w:szCs w:val="4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徐州市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丁  涛  徐州市广播电视台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龙廷波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徐州市广播电视台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张  莉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沛县广播电视台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张  晋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沛县广播电视台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曹  明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徐州市铜山区广播电视台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陈国强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丰县广播电视台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李晓明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eastAsia="楷体_GB2312"/>
          <w:b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许广元  仪征市广播电视台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姚  晨  扬州市广播电视台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徐有聪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扬州市广播电视台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  峻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扬州市广播电视台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钱建平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360" w:lineRule="auto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高级工程师（4人）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陆成林  常州市广播电视台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史  骞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溧阳市广播电视台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葛  强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常州市金坛区镇（区）广播电视综合管理服务中心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 xml:space="preserve">马  </w:t>
      </w:r>
      <w:r>
        <w:rPr>
          <w:rFonts w:hint="eastAsia" w:ascii="宋体" w:hAnsi="宋体" w:eastAsia="宋体" w:cs="宋体"/>
          <w:snapToGrid/>
          <w:kern w:val="2"/>
          <w:szCs w:val="24"/>
        </w:rPr>
        <w:t>珺</w:t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>常州市金坛区广播电视台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jc w:val="center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张敬刘  张家港市广播电视台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黑体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南通市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高级工程师（2人）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邹孝媛  中广有线信息网络有限公司南通分公司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曹汉鑫  中广有线信息网络有限公司南通分公司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高级工程师（3人）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刘  华  连云港市赣榆区文体广电和旅游局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王名国  连云港市广播电视台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滕  波  连云港市广播电视台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淮安市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高级工程师（2人）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吴江东  淮安市广播电视台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邵薇薇  涟水县广播电视台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盐城市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高级工程师（3人）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王礼达  盐城市阜宁县广播电视台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  茜  盐城市响水县广播电视台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朱松柏  盐城市广播电视台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邹  鸣  句容市广播电视台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沈卫东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泰州市广播电视台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王  华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泰州市广播电视台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冯  洁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靖江市广播电视台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孔正峰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泰州市姜堰区广播电视台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李  晋</w:t>
      </w:r>
      <w:r>
        <w:rPr>
          <w:rFonts w:hint="eastAsia" w:ascii="方正仿宋简体" w:eastAsia="方正仿宋简体"/>
          <w:snapToGrid/>
          <w:kern w:val="2"/>
          <w:szCs w:val="24"/>
        </w:rPr>
        <w:tab/>
      </w:r>
      <w:r>
        <w:rPr>
          <w:rFonts w:hint="eastAsia" w:ascii="方正仿宋简体" w:eastAsia="方正仿宋简体"/>
          <w:snapToGrid/>
          <w:kern w:val="2"/>
          <w:szCs w:val="24"/>
        </w:rPr>
        <w:t xml:space="preserve">  泰州市广播电视台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方正小标宋简体" w:eastAsia="方正小标宋简体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方正小标宋简体" w:eastAsia="方正小标宋简体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hint="eastAsia" w:ascii="方正小标宋简体" w:eastAsia="方正小标宋简体"/>
          <w:snapToGrid/>
          <w:spacing w:val="-8"/>
          <w:kern w:val="2"/>
          <w:sz w:val="44"/>
          <w:szCs w:val="44"/>
        </w:rPr>
      </w:pPr>
      <w:r>
        <w:rPr>
          <w:rFonts w:hint="eastAsia" w:ascii="方正小标宋简体" w:eastAsia="方正小标宋简体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周  军  泗阳县广播电视台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eastAsia="华文中宋"/>
          <w:snapToGrid/>
          <w:spacing w:val="-8"/>
          <w:kern w:val="2"/>
          <w:sz w:val="44"/>
          <w:szCs w:val="44"/>
        </w:rPr>
        <w:t>江苏省广播电影电视工程专业高级专业技术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snapToGrid/>
          <w:spacing w:val="-8"/>
          <w:kern w:val="2"/>
          <w:sz w:val="44"/>
          <w:szCs w:val="44"/>
        </w:rPr>
      </w:pPr>
      <w:r>
        <w:rPr>
          <w:rFonts w:eastAsia="华文中宋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eastAsia="黑体"/>
          <w:snapToGrid/>
          <w:kern w:val="2"/>
          <w:szCs w:val="24"/>
        </w:rPr>
      </w:pPr>
      <w:r>
        <w:rPr>
          <w:rFonts w:eastAsia="黑体"/>
          <w:snapToGrid/>
          <w:kern w:val="2"/>
          <w:szCs w:val="24"/>
        </w:rPr>
        <w:t>中国传媒大学南广学院</w:t>
      </w:r>
    </w:p>
    <w:p>
      <w:pPr>
        <w:autoSpaceDE/>
        <w:autoSpaceDN/>
        <w:snapToGrid/>
        <w:spacing w:line="600" w:lineRule="exact"/>
        <w:ind w:firstLine="0"/>
        <w:rPr>
          <w:rFonts w:eastAsia="楷体_GB2312"/>
          <w:b/>
          <w:snapToGrid/>
          <w:kern w:val="2"/>
          <w:szCs w:val="24"/>
        </w:rPr>
      </w:pPr>
      <w:r>
        <w:rPr>
          <w:rFonts w:eastAsia="楷体_GB2312"/>
          <w:b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600" w:lineRule="exact"/>
        <w:ind w:firstLine="0"/>
        <w:rPr>
          <w:rFonts w:hint="eastAsia" w:ascii="方正仿宋简体" w:eastAsia="方正仿宋简体"/>
          <w:snapToGrid/>
          <w:kern w:val="2"/>
          <w:szCs w:val="2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t>周  灵  中国传媒大学南广学院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A089C"/>
    <w:rsid w:val="0C9A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2019-12-31T09:05:00Z</dcterms:created>
  <dc:creator>STSK</dc:creator>
  <cp:lastModifiedBy>STSK</cp:lastModifiedBy>
  <dcterms:modified xsi:type="dcterms:W3CDTF">2019-12-31T09:05:56Z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