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优秀国产纪录片季度推优推荐表</w:t>
      </w:r>
    </w:p>
    <w:p>
      <w:pPr>
        <w:spacing w:line="64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tbl>
      <w:tblPr>
        <w:tblStyle w:val="2"/>
        <w:tblW w:w="0" w:type="auto"/>
        <w:tblInd w:w="4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431"/>
        <w:gridCol w:w="2304"/>
        <w:gridCol w:w="1964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片名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作品长度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（集数×分钟）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导演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撰稿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摄像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是否为中外合拍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首次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播出机构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首次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播出时间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版权单位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版权单位联系人、电话、邮箱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制作单位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32"/>
                <w:szCs w:val="32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制作单位联系人、电话、邮箱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省级主管单位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联系人、电话</w:t>
            </w:r>
          </w:p>
        </w:tc>
        <w:tc>
          <w:tcPr>
            <w:tcW w:w="6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4" w:hRule="atLeast"/>
        </w:trPr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cs="宋体-1803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内容梗概</w:t>
            </w:r>
          </w:p>
        </w:tc>
        <w:tc>
          <w:tcPr>
            <w:tcW w:w="7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rPr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eastAsia="仿宋_GB2312"/>
          <w:vanish/>
          <w:sz w:val="32"/>
          <w:szCs w:val="24"/>
        </w:rPr>
      </w:pPr>
    </w:p>
    <w:tbl>
      <w:tblPr>
        <w:tblStyle w:val="2"/>
        <w:tblpPr w:leftFromText="180" w:rightFromText="180" w:vertAnchor="text" w:horzAnchor="margin" w:tblpXSpec="center" w:tblpY="1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443"/>
        <w:gridCol w:w="4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所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在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单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位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见</w:t>
            </w:r>
          </w:p>
        </w:tc>
        <w:tc>
          <w:tcPr>
            <w:tcW w:w="7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省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级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管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部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门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见</w:t>
            </w:r>
          </w:p>
        </w:tc>
        <w:tc>
          <w:tcPr>
            <w:tcW w:w="7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国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广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播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电</w:t>
            </w:r>
          </w:p>
          <w:p>
            <w:pPr>
              <w:spacing w:line="300" w:lineRule="exact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视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总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局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见</w:t>
            </w:r>
          </w:p>
        </w:tc>
        <w:tc>
          <w:tcPr>
            <w:tcW w:w="7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同意参加免费公益展播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-18030" w:hAnsi="宋体-18030" w:eastAsia="宋体-18030" w:cs="宋体-18030"/>
                <w:b/>
                <w:sz w:val="24"/>
                <w:szCs w:val="24"/>
              </w:rPr>
            </w:pPr>
            <w:r>
              <w:rPr>
                <w:rFonts w:hint="eastAsia" w:ascii="宋体-18030" w:hAnsi="宋体-18030" w:eastAsia="宋体-18030" w:cs="宋体-18030"/>
                <w:b/>
                <w:sz w:val="24"/>
                <w:szCs w:val="24"/>
              </w:rPr>
              <w:t>□是           □否</w:t>
            </w:r>
          </w:p>
        </w:tc>
      </w:tr>
    </w:tbl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宋体-18030">
    <w:altName w:val="宋体"/>
    <w:panose1 w:val="00000000000000000000"/>
    <w:charset w:val="00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D07DC"/>
    <w:rsid w:val="1E6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2023-02-08T08:54:00Z</dcterms:created>
  <dc:creator>仇乐</dc:creator>
  <cp:lastModifiedBy>仇乐</cp:lastModifiedBy>
  <dcterms:modified xsi:type="dcterms:W3CDTF">2023-02-08T08:57:45Z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