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0A1" w:rsidRDefault="006110A1" w:rsidP="006110A1">
      <w:pPr>
        <w:autoSpaceDE w:val="0"/>
        <w:autoSpaceDN w:val="0"/>
        <w:adjustRightInd w:val="0"/>
        <w:spacing w:line="600" w:lineRule="exact"/>
        <w:contextualSpacing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contextualSpacing/>
        <w:jc w:val="center"/>
        <w:rPr>
          <w:rFonts w:ascii="华文中宋" w:eastAsia="华文中宋" w:hAnsi="华文中宋" w:cs="宋体" w:hint="eastAsia"/>
          <w:kern w:val="0"/>
          <w:sz w:val="44"/>
          <w:szCs w:val="44"/>
          <w:lang w:val="zh-CN"/>
        </w:rPr>
      </w:pPr>
    </w:p>
    <w:p w:rsidR="006110A1" w:rsidRDefault="006110A1" w:rsidP="006110A1">
      <w:pPr>
        <w:autoSpaceDE w:val="0"/>
        <w:autoSpaceDN w:val="0"/>
        <w:adjustRightInd w:val="0"/>
        <w:spacing w:line="600" w:lineRule="exact"/>
        <w:contextualSpacing/>
        <w:jc w:val="center"/>
        <w:rPr>
          <w:rFonts w:ascii="华文中宋" w:eastAsia="华文中宋" w:hAnsi="华文中宋" w:cs="宋体" w:hint="eastAsia"/>
          <w:kern w:val="0"/>
          <w:sz w:val="44"/>
          <w:szCs w:val="44"/>
          <w:lang w:val="zh-CN"/>
        </w:rPr>
      </w:pPr>
      <w:r>
        <w:rPr>
          <w:rFonts w:ascii="华文中宋" w:eastAsia="华文中宋" w:hAnsi="华文中宋" w:cs="宋体" w:hint="eastAsia"/>
          <w:kern w:val="0"/>
          <w:sz w:val="44"/>
          <w:szCs w:val="44"/>
          <w:lang w:val="zh-CN"/>
        </w:rPr>
        <w:t>2019江苏百人纪录片扶持计划日程安排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contextualSpacing/>
        <w:jc w:val="center"/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</w:pPr>
    </w:p>
    <w:p w:rsidR="006110A1" w:rsidRDefault="006110A1" w:rsidP="006110A1">
      <w:pPr>
        <w:autoSpaceDE w:val="0"/>
        <w:autoSpaceDN w:val="0"/>
        <w:adjustRightInd w:val="0"/>
        <w:spacing w:line="600" w:lineRule="exact"/>
        <w:ind w:firstLine="600"/>
        <w:contextualSpacing/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</w:pPr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1月，征集2019江苏百人纪录片扶持计划的选题和创作团队；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ind w:firstLine="600"/>
        <w:contextualSpacing/>
        <w:rPr>
          <w:rFonts w:ascii="华文仿宋" w:eastAsia="华文仿宋" w:hAnsi="华文仿宋" w:cs="宋体" w:hint="eastAsia"/>
          <w:kern w:val="0"/>
          <w:sz w:val="32"/>
          <w:szCs w:val="32"/>
        </w:rPr>
      </w:pPr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2月，遴选确定选题和创作人员</w:t>
      </w:r>
      <w:r>
        <w:rPr>
          <w:rFonts w:ascii="华文仿宋" w:eastAsia="华文仿宋" w:hAnsi="华文仿宋" w:cs="宋体" w:hint="eastAsia"/>
          <w:kern w:val="0"/>
          <w:sz w:val="32"/>
          <w:szCs w:val="32"/>
        </w:rPr>
        <w:t>;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ind w:firstLine="600"/>
        <w:contextualSpacing/>
        <w:rPr>
          <w:rFonts w:ascii="华文仿宋" w:eastAsia="华文仿宋" w:hAnsi="华文仿宋" w:cs="宋体" w:hint="eastAsia"/>
          <w:kern w:val="0"/>
          <w:sz w:val="32"/>
          <w:szCs w:val="32"/>
        </w:rPr>
      </w:pPr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3至4月，安排辅导导师与创作团队对接，进行前期指导并完成项目调研，确定拍摄制作方案，导师分组授课辅导</w:t>
      </w:r>
      <w:r>
        <w:rPr>
          <w:rFonts w:ascii="华文仿宋" w:eastAsia="华文仿宋" w:hAnsi="华文仿宋" w:cs="宋体" w:hint="eastAsia"/>
          <w:kern w:val="0"/>
          <w:sz w:val="32"/>
          <w:szCs w:val="32"/>
        </w:rPr>
        <w:t>;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ind w:firstLine="600"/>
        <w:contextualSpacing/>
        <w:rPr>
          <w:rFonts w:ascii="华文仿宋" w:eastAsia="华文仿宋" w:hAnsi="华文仿宋" w:cs="宋体" w:hint="eastAsia"/>
          <w:kern w:val="0"/>
          <w:sz w:val="32"/>
          <w:szCs w:val="32"/>
        </w:rPr>
      </w:pPr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5月，举行“2019江苏百人纪录片扶持计划”开班仪式，观摩2019新鲜提案大会真实影像大会，组织专家集中授课</w:t>
      </w:r>
      <w:r>
        <w:rPr>
          <w:rFonts w:ascii="华文仿宋" w:eastAsia="华文仿宋" w:hAnsi="华文仿宋" w:cs="宋体" w:hint="eastAsia"/>
          <w:kern w:val="0"/>
          <w:sz w:val="32"/>
          <w:szCs w:val="32"/>
        </w:rPr>
        <w:t>;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ind w:firstLine="600"/>
        <w:contextualSpacing/>
        <w:rPr>
          <w:rFonts w:ascii="华文仿宋" w:eastAsia="华文仿宋" w:hAnsi="华文仿宋" w:cs="宋体" w:hint="eastAsia"/>
          <w:kern w:val="0"/>
          <w:sz w:val="32"/>
          <w:szCs w:val="32"/>
        </w:rPr>
      </w:pPr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6至8月，各创作团队完成纪录短片的制作，统一包装，剪辑制作，并完成成片</w:t>
      </w:r>
      <w:r>
        <w:rPr>
          <w:rFonts w:ascii="华文仿宋" w:eastAsia="华文仿宋" w:hAnsi="华文仿宋" w:cs="宋体" w:hint="eastAsia"/>
          <w:kern w:val="0"/>
          <w:sz w:val="32"/>
          <w:szCs w:val="32"/>
        </w:rPr>
        <w:t>;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ind w:firstLine="600"/>
        <w:contextualSpacing/>
        <w:rPr>
          <w:rFonts w:ascii="华文仿宋" w:eastAsia="华文仿宋" w:hAnsi="华文仿宋" w:cs="宋体" w:hint="eastAsia"/>
          <w:kern w:val="0"/>
          <w:sz w:val="32"/>
          <w:szCs w:val="32"/>
        </w:rPr>
      </w:pPr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9至11月，落实</w:t>
      </w:r>
      <w:proofErr w:type="gramStart"/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成片在</w:t>
      </w:r>
      <w:proofErr w:type="gramEnd"/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>电视台、网络平台展播事宜</w:t>
      </w:r>
      <w:r>
        <w:rPr>
          <w:rFonts w:ascii="华文仿宋" w:eastAsia="华文仿宋" w:hAnsi="华文仿宋" w:cs="宋体" w:hint="eastAsia"/>
          <w:kern w:val="0"/>
          <w:sz w:val="32"/>
          <w:szCs w:val="32"/>
        </w:rPr>
        <w:t>;</w:t>
      </w:r>
    </w:p>
    <w:p w:rsidR="006110A1" w:rsidRDefault="006110A1" w:rsidP="006110A1">
      <w:pPr>
        <w:autoSpaceDE w:val="0"/>
        <w:autoSpaceDN w:val="0"/>
        <w:adjustRightInd w:val="0"/>
        <w:spacing w:line="600" w:lineRule="exact"/>
        <w:ind w:firstLine="600"/>
        <w:contextualSpacing/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</w:pPr>
      <w:r>
        <w:rPr>
          <w:rFonts w:ascii="华文仿宋" w:eastAsia="华文仿宋" w:hAnsi="华文仿宋" w:cs="宋体" w:hint="eastAsia"/>
          <w:kern w:val="0"/>
          <w:sz w:val="32"/>
          <w:szCs w:val="32"/>
          <w:lang w:val="zh-CN"/>
        </w:rPr>
        <w:t xml:space="preserve">12月，组织专家召开看片研讨会。    </w:t>
      </w:r>
    </w:p>
    <w:p w:rsidR="00763353" w:rsidRDefault="00763353" w:rsidP="006110A1">
      <w:bookmarkStart w:id="0" w:name="_GoBack"/>
      <w:bookmarkEnd w:id="0"/>
    </w:p>
    <w:sectPr w:rsidR="0076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FD2" w:rsidRDefault="006F1FD2" w:rsidP="006110A1">
      <w:r>
        <w:separator/>
      </w:r>
    </w:p>
  </w:endnote>
  <w:endnote w:type="continuationSeparator" w:id="0">
    <w:p w:rsidR="006F1FD2" w:rsidRDefault="006F1FD2" w:rsidP="00611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FD2" w:rsidRDefault="006F1FD2" w:rsidP="006110A1">
      <w:r>
        <w:separator/>
      </w:r>
    </w:p>
  </w:footnote>
  <w:footnote w:type="continuationSeparator" w:id="0">
    <w:p w:rsidR="006F1FD2" w:rsidRDefault="006F1FD2" w:rsidP="006110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FE5"/>
    <w:rsid w:val="000A72C3"/>
    <w:rsid w:val="000E4003"/>
    <w:rsid w:val="00142EBA"/>
    <w:rsid w:val="00167F7E"/>
    <w:rsid w:val="0028245E"/>
    <w:rsid w:val="0029126C"/>
    <w:rsid w:val="002A5D6F"/>
    <w:rsid w:val="00316B9A"/>
    <w:rsid w:val="003310FC"/>
    <w:rsid w:val="003E5F1B"/>
    <w:rsid w:val="003F42D9"/>
    <w:rsid w:val="005B2413"/>
    <w:rsid w:val="005F446A"/>
    <w:rsid w:val="006110A1"/>
    <w:rsid w:val="006B57F0"/>
    <w:rsid w:val="006F1FD2"/>
    <w:rsid w:val="007479A7"/>
    <w:rsid w:val="00763353"/>
    <w:rsid w:val="008233A2"/>
    <w:rsid w:val="00845840"/>
    <w:rsid w:val="00926745"/>
    <w:rsid w:val="009831CC"/>
    <w:rsid w:val="00A835DD"/>
    <w:rsid w:val="00B373E6"/>
    <w:rsid w:val="00B7052C"/>
    <w:rsid w:val="00C20C6D"/>
    <w:rsid w:val="00C3197D"/>
    <w:rsid w:val="00C552ED"/>
    <w:rsid w:val="00C625BC"/>
    <w:rsid w:val="00D72B53"/>
    <w:rsid w:val="00DB0FE5"/>
    <w:rsid w:val="00DF40C1"/>
    <w:rsid w:val="00E007FC"/>
    <w:rsid w:val="00E2732C"/>
    <w:rsid w:val="00EB4B84"/>
    <w:rsid w:val="00ED106D"/>
    <w:rsid w:val="00F21200"/>
    <w:rsid w:val="00F7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0A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110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110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110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110A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0A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110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110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110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110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2019-01-09T02:57:00Z</dcterms:created>
  <dcterms:modified xsi:type="dcterms:W3CDTF">2019-01-09T02:57:00Z</dcterms:modified>
</cp:coreProperties>
</file>