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7EB" w:rsidRPr="00CE33BE" w:rsidRDefault="00DC2DC0" w:rsidP="005507EB">
      <w:pPr>
        <w:spacing w:line="720" w:lineRule="exact"/>
        <w:jc w:val="center"/>
        <w:rPr>
          <w:rFonts w:ascii="方正小标宋简体" w:eastAsia="方正小标宋简体" w:hint="eastAsia"/>
          <w:color w:val="000000" w:themeColor="text1"/>
          <w:sz w:val="44"/>
          <w:szCs w:val="44"/>
        </w:rPr>
      </w:pPr>
      <w:r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江苏省广播电视和网络视听行业信用承诺</w:t>
      </w:r>
      <w:r w:rsidR="00164FB9"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工作</w:t>
      </w:r>
      <w:r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实施</w:t>
      </w:r>
      <w:r w:rsidR="00EA50D7"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办法</w:t>
      </w:r>
    </w:p>
    <w:p w:rsidR="008C5197" w:rsidRPr="00CE33BE" w:rsidRDefault="005507EB" w:rsidP="005507EB">
      <w:pPr>
        <w:spacing w:line="720" w:lineRule="exact"/>
        <w:jc w:val="center"/>
        <w:rPr>
          <w:rFonts w:ascii="楷体" w:eastAsia="楷体" w:hAnsi="楷体"/>
          <w:color w:val="000000" w:themeColor="text1"/>
          <w:sz w:val="32"/>
          <w:szCs w:val="32"/>
        </w:rPr>
      </w:pPr>
      <w:r w:rsidRPr="00CE33BE">
        <w:rPr>
          <w:rFonts w:ascii="楷体" w:eastAsia="楷体" w:hAnsi="楷体" w:hint="eastAsia"/>
          <w:color w:val="000000" w:themeColor="text1"/>
          <w:sz w:val="32"/>
          <w:szCs w:val="32"/>
        </w:rPr>
        <w:t>（征求意见稿）</w:t>
      </w:r>
    </w:p>
    <w:p w:rsidR="00DC2DC0" w:rsidRPr="00CE33BE" w:rsidRDefault="00AE4691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第一条 </w:t>
      </w:r>
      <w:r w:rsidR="006E068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</w:t>
      </w:r>
      <w:r w:rsidR="009542A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为加强</w:t>
      </w:r>
      <w:r w:rsidR="00316EC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江苏省广播电视和网络视听行业</w:t>
      </w:r>
      <w:r w:rsidR="009542A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社会信用体系建设，深入推进“放管服改革”，建立以信用为基础的新型市场监管机制，根据国务院办公厅</w:t>
      </w:r>
      <w:r w:rsidR="00B33E7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《</w:t>
      </w:r>
      <w:r w:rsidR="009542A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关于加快推进社会</w:t>
      </w:r>
      <w:r w:rsidR="00FD3FC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信用体系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建设 </w:t>
      </w:r>
      <w:r w:rsidR="009542A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构建以信用为基础的新型监管机制的指导意见</w:t>
      </w:r>
      <w:r w:rsidR="00A63E7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》（国办发[2019]35号）</w:t>
      </w:r>
      <w:r w:rsidR="000942B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</w:t>
      </w:r>
      <w:r w:rsidR="00555A21" w:rsidRPr="00CE33BE"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  <w:t>中共中央办公厅国务院办公厅《关于推进社会信用体系建设高质量发展促进形成新发展格局的意见》（中办发〔2022〕25号）</w:t>
      </w:r>
      <w:r w:rsidR="00555A2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</w:t>
      </w:r>
      <w:r w:rsidR="000942B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《江苏省社会信用条例》</w:t>
      </w:r>
      <w:r w:rsidR="005C7E5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</w:t>
      </w:r>
      <w:r w:rsidR="009542A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制定本</w:t>
      </w:r>
      <w:r w:rsidR="00F5756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办法。</w:t>
      </w:r>
    </w:p>
    <w:p w:rsidR="00DC2DC0" w:rsidRPr="00CE33BE" w:rsidRDefault="00AE4691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第二条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</w:t>
      </w:r>
      <w:r w:rsidR="006E068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各级广播电视行政部门要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全面</w:t>
      </w:r>
      <w:r w:rsidR="00F5756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推进全省广播电视和网络视听行业信用承诺工作，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建立信用承诺机制，进一步简化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从业主体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在申请市场准入时的手续，有效降低制度性交易成本，激发市场活力；进一步强化</w:t>
      </w:r>
      <w:r w:rsidR="00A27DB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从业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的</w:t>
      </w:r>
      <w:r w:rsidR="00FD556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诚信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意识，促进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从业主体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依法诚信经营，维护公平竞争的市场秩序；进一步创新监管方式，依托信息公示，提升市场准入的风险防控能力，加强事中事后监管，努力推动形成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从业主体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自治、行业自律、社会监督、政府监管的社会共治格局。</w:t>
      </w:r>
    </w:p>
    <w:p w:rsidR="00DC2DC0" w:rsidRPr="00CE33BE" w:rsidRDefault="00AE4691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第三条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信用承诺的适用对象是指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本省区域内各</w:t>
      </w:r>
      <w:r w:rsidR="00F562F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类</w:t>
      </w:r>
      <w:r w:rsidR="006E068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</w:t>
      </w:r>
      <w:r w:rsidR="00EC33C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和网络视听</w:t>
      </w:r>
      <w:r w:rsidR="00F13A4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行政相对人</w:t>
      </w:r>
      <w:r w:rsidR="00160D0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（以下</w:t>
      </w:r>
      <w:r w:rsidR="007E4DF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简</w:t>
      </w:r>
      <w:r w:rsidR="00160D0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称信用主体）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，包括</w:t>
      </w:r>
      <w:r w:rsidR="0019085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自然人、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法人</w:t>
      </w:r>
      <w:r w:rsidR="0019085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和非法人组织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</w:t>
      </w:r>
    </w:p>
    <w:p w:rsidR="00DC2DC0" w:rsidRPr="00CE33BE" w:rsidRDefault="00CE693F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第四条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包括以下几种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类型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  <w:shd w:val="clear" w:color="auto" w:fill="FFFFFF"/>
        </w:rPr>
        <w:t> 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  <w:shd w:val="clear" w:color="auto" w:fill="FFFFFF"/>
        </w:rPr>
        <w:t>：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lastRenderedPageBreak/>
        <w:t xml:space="preserve">　</w:t>
      </w:r>
      <w:r w:rsidR="00F562F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</w:t>
      </w:r>
      <w:r w:rsidR="00CE693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（一）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审批替代型信用承诺。由各级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行政审批机关根据各自权限，在</w:t>
      </w:r>
      <w:r w:rsidR="00F52E2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公民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、法人和其他组织提出行政审批申请时，行政审批机关一次性告知其审批条件和需要提交的材料，申请人按告知承诺书格式以书面形式承诺其符合审批条件，由行政审批机关</w:t>
      </w:r>
      <w:proofErr w:type="gramStart"/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行政审批决定。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CE693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（二）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主动公示型信用承诺。</w:t>
      </w:r>
      <w:r w:rsidR="008E074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在行政监管、政策扶持、评</w:t>
      </w:r>
      <w:r w:rsidR="00077FF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优</w:t>
      </w:r>
      <w:r w:rsidR="008E074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评先等过程中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引导</w:t>
      </w:r>
      <w:r w:rsidR="00F303D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各类广播电视</w:t>
      </w:r>
      <w:r w:rsidR="001D12E3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和网络视听</w:t>
      </w:r>
      <w:r w:rsidR="00F303D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从业主体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在行政机关门户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网站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“信用中国（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）”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网站或江苏省广播电视政务服务暨信用监管平台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主动</w:t>
      </w:r>
      <w:proofErr w:type="gramStart"/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9A6A5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部分事项专项信用承诺或诚实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守法经营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等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综合</w:t>
      </w:r>
      <w:r w:rsidR="009A6A5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，公开声明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诚</w:t>
      </w:r>
      <w:r w:rsidR="001D12E3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实守信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</w:t>
      </w:r>
      <w:r w:rsidR="001D12E3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依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法经营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，接受社会各界监督。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CE693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（三）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 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行业自律型信用承诺。由行业协会商会根据行业特点，</w:t>
      </w:r>
      <w:r w:rsidR="002D621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统一制定行业自律承诺格式文本，组织会员</w:t>
      </w:r>
      <w:proofErr w:type="gramStart"/>
      <w:r w:rsidR="002D621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2D621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承诺，并在行业协会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网站公示。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CE693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（四）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信用修复型信用承诺。各级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广播电视行政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部门在开展信用修复工作时，应要求失信主体承诺</w:t>
      </w:r>
      <w:r w:rsidR="00164FE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已经依法履行法定义务，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不</w:t>
      </w:r>
      <w:r w:rsidR="00164FE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会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再产生新的失信行为，</w:t>
      </w:r>
      <w:r w:rsidR="00AE758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若违反信用承诺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，将在一定时间内不被给予信用修复的机会。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黑体" w:eastAsia="黑体" w:hAnsi="黑体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444A44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五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444A4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根据应</w:t>
      </w:r>
      <w:r w:rsidR="008D606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用场景不同，可以</w:t>
      </w:r>
      <w:r w:rsidR="00444A4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包括以下内容：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（一）承诺本单位（个人）严格遵守国家法律法规</w:t>
      </w:r>
      <w:r w:rsidR="00CB191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的</w:t>
      </w:r>
      <w:r w:rsidR="00102CF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规定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，全面履行应尽的责任和义务</w:t>
      </w:r>
      <w:r w:rsidR="00BF04B6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，主动接受行业监管，自愿接受依法开展的日常检查；违法失信经营后将自愿接受约束和惩戒，并依法承担相应责任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；</w:t>
      </w:r>
    </w:p>
    <w:p w:rsidR="004C4C82" w:rsidRPr="00CE33BE" w:rsidRDefault="00DC2DC0" w:rsidP="004C4C82">
      <w:pPr>
        <w:widowControl/>
        <w:shd w:val="clear" w:color="auto" w:fill="FFFFFF"/>
        <w:spacing w:after="240" w:line="520" w:lineRule="exact"/>
        <w:ind w:firstLine="690"/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lastRenderedPageBreak/>
        <w:t>（二）承诺本单位（个人）提供给</w:t>
      </w:r>
      <w:r w:rsidR="003E4CE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全省各级广播电视行政部门的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所有资料均合法、真实、有效，无任何伪造、修改、虚假成份，并对所提供资料的真实性负责；</w:t>
      </w:r>
    </w:p>
    <w:p w:rsidR="00BF04B6" w:rsidRPr="00CE33BE" w:rsidRDefault="00DC2DC0" w:rsidP="004C4C82">
      <w:pPr>
        <w:widowControl/>
        <w:shd w:val="clear" w:color="auto" w:fill="FFFFFF"/>
        <w:spacing w:after="240" w:line="520" w:lineRule="exact"/>
        <w:ind w:firstLine="690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（三）</w:t>
      </w:r>
      <w:r w:rsidR="00BF04B6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承诺本单位（个人）自觉接受全省各级广播电视行政部门、行业组织、社会公众、新闻舆论的监督；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</w:t>
      </w:r>
    </w:p>
    <w:p w:rsidR="00CA1288" w:rsidRPr="00CE33BE" w:rsidRDefault="00DC2DC0" w:rsidP="005507EB">
      <w:pPr>
        <w:widowControl/>
        <w:shd w:val="clear" w:color="auto" w:fill="FFFFFF"/>
        <w:spacing w:after="240" w:line="520" w:lineRule="exact"/>
        <w:ind w:firstLine="690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（四）</w:t>
      </w:r>
      <w:r w:rsidR="00CA128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承诺本单位（个人）自我约束、自我管理，积极弘扬社会主义核心价值观，营造积极向上的社会文化氛围；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</w:t>
      </w:r>
    </w:p>
    <w:p w:rsidR="00DC2DC0" w:rsidRPr="00CE33BE" w:rsidRDefault="005657E2" w:rsidP="005507EB">
      <w:pPr>
        <w:widowControl/>
        <w:shd w:val="clear" w:color="auto" w:fill="FFFFFF"/>
        <w:spacing w:after="240" w:line="520" w:lineRule="exact"/>
        <w:ind w:firstLine="690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（五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）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</w:t>
      </w:r>
      <w:r w:rsidR="00CA128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失信主体信用修复时承诺本单位（个人）依法依规接受处罚、主动积极整改、不再违反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相关法律法规、今后做到全面履约守信等；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</w:t>
      </w:r>
      <w:r w:rsidR="005657E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六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）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承诺本单位（个人）同意将</w:t>
      </w:r>
      <w:r w:rsidR="00CB191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所作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承诺上网公示。若违背承诺约定，经查实，愿意</w:t>
      </w:r>
      <w:r w:rsidR="00AE758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承担违约责任和相应的法律责任，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接受各级广播电视行政部门和信用综合管理部门相应的处罚</w:t>
      </w:r>
      <w:r w:rsidR="00CB191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和约束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，自愿将违诺失信行为记录到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江苏省广播电视政务服务暨信用监管平台和江苏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省公共信用信息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平台，并予以公开；</w:t>
      </w:r>
    </w:p>
    <w:p w:rsidR="00DC2DC0" w:rsidRPr="00CE33BE" w:rsidRDefault="00E51A66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</w:t>
      </w:r>
      <w:r w:rsidR="005657E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七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）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根据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各级广播电视行政管理</w:t>
      </w:r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需要</w:t>
      </w:r>
      <w:proofErr w:type="gramStart"/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55596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的其他承诺。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　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第五条 </w:t>
      </w:r>
      <w:r w:rsidR="00AE469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</w:t>
      </w:r>
      <w:r w:rsidR="00444A4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工作</w:t>
      </w:r>
      <w:r w:rsidR="00444A4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流程包括：</w:t>
      </w:r>
    </w:p>
    <w:p w:rsidR="0028527A" w:rsidRPr="00CE33BE" w:rsidRDefault="00DC2DC0" w:rsidP="005507EB">
      <w:pPr>
        <w:widowControl/>
        <w:shd w:val="clear" w:color="auto" w:fill="FFFFFF"/>
        <w:spacing w:after="240" w:line="520" w:lineRule="exact"/>
        <w:ind w:firstLine="690"/>
        <w:rPr>
          <w:rFonts w:ascii="楷体_GB2312" w:eastAsia="楷体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（一）</w:t>
      </w:r>
      <w:r w:rsidR="00AA1D83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编制信用承诺事项目录</w:t>
      </w:r>
    </w:p>
    <w:p w:rsidR="00AA1D83" w:rsidRPr="00CE33BE" w:rsidRDefault="00AA1D83" w:rsidP="004C4C82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省广播电视局负责制定全省广播电视和网络视听信用承诺目录事项；各级广播电视行政部门可以根据工作实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lastRenderedPageBreak/>
        <w:t>际，增加或减少信用承诺事项</w:t>
      </w:r>
      <w:r w:rsidR="00CB191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目录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，并报省广播电视局</w:t>
      </w:r>
      <w:r w:rsidR="00B40F9F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备案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</w:t>
      </w:r>
    </w:p>
    <w:p w:rsidR="00DC2DC0" w:rsidRPr="00CE33BE" w:rsidRDefault="00AA1D83" w:rsidP="005507EB">
      <w:pPr>
        <w:widowControl/>
        <w:shd w:val="clear" w:color="auto" w:fill="FFFFFF"/>
        <w:spacing w:after="240" w:line="520" w:lineRule="exact"/>
        <w:ind w:firstLine="690"/>
        <w:rPr>
          <w:rFonts w:ascii="楷体_GB2312" w:eastAsia="楷体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（二）</w:t>
      </w:r>
      <w:r w:rsidR="00DC2DC0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制</w:t>
      </w:r>
      <w:r w:rsidR="009A0117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发</w:t>
      </w: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="00DC2DC0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</w:t>
      </w:r>
      <w:proofErr w:type="gramStart"/>
      <w:r w:rsidR="00232477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书</w:t>
      </w:r>
      <w:r w:rsidR="00DC2DC0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规范</w:t>
      </w:r>
      <w:proofErr w:type="gramEnd"/>
      <w:r w:rsidR="00DC2DC0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文本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省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广播电视局</w:t>
      </w:r>
      <w:r w:rsidR="00AE758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根据本行业特点和工作实际制定本行业信用承诺书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格式文本，并通过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各级广播电视行政部门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门户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网站、政务大厅</w:t>
      </w:r>
      <w:r w:rsidR="0023247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、江苏省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</w:t>
      </w:r>
      <w:r w:rsidR="0023247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政务服务暨信用监管平台</w:t>
      </w:r>
      <w:r w:rsidR="000254A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等有效方式向社会公布。信用承诺书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主要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包括以下内容：</w:t>
      </w:r>
      <w:r w:rsidR="00CB191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名称、证件类型（统一社会信用代码或居民身份证）、证件号码、承诺内容、承诺日期等。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楷体_GB2312" w:eastAsia="楷体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</w:t>
      </w:r>
      <w:r w:rsidR="00AA1D83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三</w:t>
      </w: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）</w:t>
      </w:r>
      <w:proofErr w:type="gramStart"/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信用承诺　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全省各级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广播电视行政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部门、行业组织应告知</w:t>
      </w:r>
      <w:r w:rsidR="000254A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信用主体以快捷高效的方式取得规范的信用承诺书</w:t>
      </w:r>
      <w:r w:rsidR="00A92C7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，指导信用主体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在办理</w:t>
      </w:r>
      <w:r w:rsidR="00A84BD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相关</w:t>
      </w:r>
      <w:r w:rsidR="000254A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业务时按照信用承诺书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进行承诺。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楷体_GB2312" w:eastAsia="楷体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</w:t>
      </w:r>
      <w:r w:rsidR="00127283"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四</w:t>
      </w:r>
      <w:r w:rsidRPr="00CE33BE">
        <w:rPr>
          <w:rFonts w:ascii="楷体_GB2312" w:eastAsia="楷体_GB2312" w:hAnsi="微软雅黑" w:cs="宋体" w:hint="eastAsia"/>
          <w:color w:val="000000" w:themeColor="text1"/>
          <w:spacing w:val="8"/>
          <w:kern w:val="0"/>
          <w:sz w:val="32"/>
          <w:szCs w:val="32"/>
        </w:rPr>
        <w:t>）信用承诺归档</w:t>
      </w:r>
    </w:p>
    <w:p w:rsidR="00DC2DC0" w:rsidRPr="00CE33BE" w:rsidRDefault="000254AC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信用承诺书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由信用</w:t>
      </w:r>
      <w:r w:rsidR="00A92C7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主体如实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填写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，并</w:t>
      </w:r>
      <w:r w:rsidR="00A92C7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拍照或扫描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上传至</w:t>
      </w:r>
      <w:r w:rsidR="004C4C8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江苏省广播电视政务服务暨信用监管平台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；信用</w:t>
      </w:r>
      <w:r w:rsidR="00A92C7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</w:t>
      </w:r>
      <w:r w:rsidR="009A011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书面承诺的，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信用承诺书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一式两份，一份由信用承诺对象留存、一份</w:t>
      </w:r>
      <w:proofErr w:type="gramStart"/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交接受承诺</w:t>
      </w:r>
      <w:proofErr w:type="gramEnd"/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的部门</w:t>
      </w:r>
      <w:r w:rsidR="00DA2B7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扫描并上传至</w:t>
      </w:r>
      <w:r w:rsidR="00AA187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江苏省广播电视政务服务暨信用监管平台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</w:t>
      </w:r>
    </w:p>
    <w:p w:rsidR="0028527A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第六条  </w:t>
      </w:r>
      <w:r w:rsidR="00DD736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除法律法规规定外，信用承诺应当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公示</w:t>
      </w:r>
      <w:r w:rsidR="000254A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52693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各级广播电视行政机构应在信用主体</w:t>
      </w:r>
      <w:proofErr w:type="gramStart"/>
      <w:r w:rsidR="001877C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52693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承诺之日起7个工作日内</w:t>
      </w:r>
      <w:r w:rsidR="005C139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将信用主体信用承诺</w:t>
      </w:r>
      <w:proofErr w:type="gramStart"/>
      <w:r w:rsidR="005C139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书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统一</w:t>
      </w:r>
      <w:proofErr w:type="gramEnd"/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推送到</w:t>
      </w:r>
      <w:r w:rsidR="001877C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江苏省广</w:t>
      </w:r>
      <w:r w:rsidR="001877C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lastRenderedPageBreak/>
        <w:t>播电视政务服务暨信用监管平台</w:t>
      </w:r>
      <w:r w:rsidR="000254A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专栏</w:t>
      </w:r>
      <w:r w:rsidR="007C58B6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，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集中公示</w:t>
      </w:r>
      <w:r w:rsidR="0052693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信用主体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信用承诺书。</w:t>
      </w:r>
    </w:p>
    <w:p w:rsidR="0028527A" w:rsidRPr="00CE33BE" w:rsidRDefault="000254AC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第七条</w:t>
      </w:r>
      <w:r w:rsidR="005507E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已公示的信用承诺书如存在变更或者失效情形的，各级广播电视行政部门应在信息变更或者失效之日起7个工作日内完成变更并重新公示。</w:t>
      </w:r>
    </w:p>
    <w:p w:rsidR="0028527A" w:rsidRPr="00CE33BE" w:rsidRDefault="00AE4691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0254AC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八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B01F9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各级广播电视行政部门应加强信用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承诺</w:t>
      </w:r>
      <w:r w:rsidR="00B01F9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的</w:t>
      </w:r>
      <w:r w:rsidR="0028527A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应用</w:t>
      </w:r>
      <w:r w:rsidR="00B01F9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：</w:t>
      </w:r>
    </w:p>
    <w:p w:rsidR="0028527A" w:rsidRPr="00CE33BE" w:rsidRDefault="0028527A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（一）绿色通道。各级广播电视行政部门在办理行政事项过程中，</w:t>
      </w:r>
      <w:r w:rsidR="004C2B7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对提供信用承诺的信用主体，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可根据实际情况实施“绿色通道”和“容缺受理”等便民服务措施。</w:t>
      </w:r>
    </w:p>
    <w:p w:rsidR="0028527A" w:rsidRPr="00CE33BE" w:rsidRDefault="0028527A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（二）分级分类监管。各级广播电视行政部门或行业</w:t>
      </w:r>
      <w:r w:rsidR="006C513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协会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应将信用承诺纳入</w:t>
      </w:r>
      <w:r w:rsidR="004C2B7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信用记录，作为对</w:t>
      </w:r>
      <w:r w:rsidR="004C2B72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="00E9334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事中事后监管、实施行业信用分级分类监管的重要依据。</w:t>
      </w:r>
    </w:p>
    <w:p w:rsidR="0028527A" w:rsidRPr="00CE33BE" w:rsidRDefault="0028527A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（三）政策扶持</w:t>
      </w:r>
      <w:r w:rsidR="003424A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和招投标等事项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。各级广播电视行政部门</w:t>
      </w:r>
      <w:r w:rsidR="004465D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应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将</w:t>
      </w:r>
      <w:r w:rsidR="004465D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主体是否进行信用承诺作为确定政策资金扶持</w:t>
      </w:r>
      <w:r w:rsidR="003424A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、招投标等事项中</w:t>
      </w:r>
      <w:r w:rsidR="004465D4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入选、延续或中止的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依据。</w:t>
      </w:r>
    </w:p>
    <w:p w:rsidR="0028527A" w:rsidRPr="00CE33BE" w:rsidRDefault="0028527A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（四）考核评定。各级广播电视行政部门</w:t>
      </w:r>
      <w:r w:rsidR="002629B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在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表彰奖励、评先评优、资质评定的</w:t>
      </w:r>
      <w:r w:rsidR="002629B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过程中应当要求信用主体</w:t>
      </w:r>
      <w:proofErr w:type="gramStart"/>
      <w:r w:rsidR="002629B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2629B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并遵守信用承诺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。</w:t>
      </w:r>
    </w:p>
    <w:p w:rsidR="0028527A" w:rsidRPr="00CE33BE" w:rsidRDefault="0028527A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　　（五）其他应用。各级广播电视行政部门根据“放管服”改革的要求，依法依规开展的其他应用。</w:t>
      </w:r>
    </w:p>
    <w:p w:rsidR="00DC2DC0" w:rsidRPr="00CE33BE" w:rsidRDefault="00DC2DC0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　　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3F16B9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九</w:t>
      </w:r>
      <w:r w:rsidR="00AE4691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7B75DD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各级广播电视行政部门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要高度重视，结合工作实际，建立信用承诺工作机制，明确责任，落实专人，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lastRenderedPageBreak/>
        <w:t>精心组织，确保信用承诺工作有序推进。各行业协会要充分发挥自身优势，积极参与各个领域、各个环节，规范会员行为。</w:t>
      </w:r>
    </w:p>
    <w:p w:rsidR="00DC2DC0" w:rsidRPr="00CE33BE" w:rsidRDefault="00A224B7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3F16B9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十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5C1395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各级广播电视行政部门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应</w:t>
      </w:r>
      <w:r w:rsidR="00E60DA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通过多种途径、采取多种形式开展信用承诺工作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宣传教育，普及信用知识。结合日常执法监管、专项检查等活动，让</w:t>
      </w:r>
      <w:r w:rsidR="003F16B9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主体深入了解信用承诺的内容与要求，引导</w:t>
      </w:r>
      <w:proofErr w:type="gramStart"/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作出</w:t>
      </w:r>
      <w:proofErr w:type="gramEnd"/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信用承诺，增强信用自律意识，营造诚实守信的社会信用环境。</w:t>
      </w:r>
    </w:p>
    <w:p w:rsidR="00DC2DC0" w:rsidRPr="00CE33BE" w:rsidRDefault="00A224B7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3F16B9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十一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5C1395" w:rsidRPr="00CE33BE">
        <w:rPr>
          <w:rFonts w:ascii="仿宋" w:eastAsia="仿宋" w:hAnsi="仿宋" w:cs="宋体" w:hint="eastAsia"/>
          <w:color w:val="000000" w:themeColor="text1"/>
          <w:spacing w:val="8"/>
          <w:kern w:val="0"/>
          <w:sz w:val="32"/>
          <w:szCs w:val="32"/>
        </w:rPr>
        <w:t>江苏</w:t>
      </w:r>
      <w:r w:rsidR="00D2101D" w:rsidRPr="00CE33BE">
        <w:rPr>
          <w:rFonts w:ascii="仿宋" w:eastAsia="仿宋" w:hAnsi="仿宋" w:cs="宋体" w:hint="eastAsia"/>
          <w:color w:val="000000" w:themeColor="text1"/>
          <w:spacing w:val="8"/>
          <w:kern w:val="0"/>
          <w:sz w:val="32"/>
          <w:szCs w:val="32"/>
        </w:rPr>
        <w:t>省广播电视局</w:t>
      </w:r>
      <w:r w:rsidR="00A346E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负责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对各</w:t>
      </w:r>
      <w:r w:rsidR="00EA455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级广播电视行政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部门和行业协会</w:t>
      </w:r>
      <w:r w:rsidR="00EA455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推动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开展信</w:t>
      </w:r>
      <w:bookmarkStart w:id="0" w:name="_GoBack"/>
      <w:bookmarkEnd w:id="0"/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用承诺</w:t>
      </w:r>
      <w:r w:rsidR="00EA4557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工作</w:t>
      </w:r>
      <w:r w:rsidR="00DC2DC0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情况进行督导检查和通报，确保信用承诺机制落到实处。</w:t>
      </w:r>
    </w:p>
    <w:p w:rsidR="00656BF8" w:rsidRPr="00CE33BE" w:rsidRDefault="00656BF8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297E3D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十二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="009C017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本实施办法由江苏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省广播电视局负责解释。</w:t>
      </w:r>
    </w:p>
    <w:p w:rsidR="00656BF8" w:rsidRPr="00CE33BE" w:rsidRDefault="00656BF8" w:rsidP="005507EB">
      <w:pPr>
        <w:widowControl/>
        <w:shd w:val="clear" w:color="auto" w:fill="FFFFFF"/>
        <w:spacing w:after="240" w:line="520" w:lineRule="exact"/>
        <w:ind w:firstLineChars="200" w:firstLine="672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第</w:t>
      </w:r>
      <w:r w:rsidR="00297E3D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十三</w:t>
      </w:r>
      <w:r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>条</w:t>
      </w:r>
      <w:r w:rsidR="005507EB" w:rsidRPr="00CE33BE">
        <w:rPr>
          <w:rFonts w:ascii="黑体" w:eastAsia="黑体" w:hAnsi="黑体" w:cs="宋体" w:hint="eastAsia"/>
          <w:color w:val="000000" w:themeColor="text1"/>
          <w:spacing w:val="8"/>
          <w:kern w:val="0"/>
          <w:sz w:val="32"/>
          <w:szCs w:val="32"/>
        </w:rPr>
        <w:t xml:space="preserve">  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本实施办法自</w:t>
      </w:r>
      <w:r w:rsidR="005507E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2023年 月 日起</w:t>
      </w:r>
      <w:r w:rsidR="009C017C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施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行，有效期</w:t>
      </w:r>
      <w:r w:rsidR="005507EB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三</w:t>
      </w: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年。</w:t>
      </w:r>
    </w:p>
    <w:p w:rsidR="005742FE" w:rsidRPr="00CE33BE" w:rsidRDefault="005742FE" w:rsidP="005507EB">
      <w:pPr>
        <w:widowControl/>
        <w:shd w:val="clear" w:color="auto" w:fill="FFFFFF"/>
        <w:spacing w:after="240" w:line="520" w:lineRule="exact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</w:p>
    <w:p w:rsidR="00DA4FC8" w:rsidRPr="00CE33BE" w:rsidRDefault="005742FE" w:rsidP="005507EB">
      <w:pPr>
        <w:widowControl/>
        <w:shd w:val="clear" w:color="auto" w:fill="FFFFFF"/>
        <w:spacing w:after="240" w:line="520" w:lineRule="exact"/>
        <w:ind w:firstLine="720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附件：</w:t>
      </w:r>
      <w:r w:rsidR="00DA4FC8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1.信用承诺事项</w:t>
      </w:r>
      <w:r w:rsidR="009F4A6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目录</w:t>
      </w:r>
    </w:p>
    <w:p w:rsidR="005742FE" w:rsidRPr="00CE33BE" w:rsidRDefault="00DA4FC8" w:rsidP="005507EB">
      <w:pPr>
        <w:widowControl/>
        <w:shd w:val="clear" w:color="auto" w:fill="FFFFFF"/>
        <w:spacing w:after="240" w:line="520" w:lineRule="exact"/>
        <w:ind w:firstLineChars="513" w:firstLine="1724"/>
        <w:rPr>
          <w:rFonts w:ascii="仿宋_GB2312" w:eastAsia="仿宋_GB2312" w:hAnsi="微软雅黑" w:cs="宋体"/>
          <w:color w:val="000000" w:themeColor="text1"/>
          <w:spacing w:val="8"/>
          <w:kern w:val="0"/>
          <w:sz w:val="32"/>
          <w:szCs w:val="32"/>
        </w:rPr>
      </w:pPr>
      <w:r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2.</w:t>
      </w:r>
      <w:r w:rsidR="005742F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信用承诺</w:t>
      </w:r>
      <w:r w:rsidR="009F4A61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书</w:t>
      </w:r>
      <w:r w:rsidR="005742FE" w:rsidRPr="00CE33BE">
        <w:rPr>
          <w:rFonts w:ascii="仿宋_GB2312" w:eastAsia="仿宋_GB2312" w:hAnsi="微软雅黑" w:cs="宋体" w:hint="eastAsia"/>
          <w:color w:val="000000" w:themeColor="text1"/>
          <w:spacing w:val="8"/>
          <w:kern w:val="0"/>
          <w:sz w:val="32"/>
          <w:szCs w:val="32"/>
        </w:rPr>
        <w:t>模板</w:t>
      </w:r>
    </w:p>
    <w:p w:rsidR="00DC2DC0" w:rsidRPr="00CE33BE" w:rsidRDefault="00DC2DC0" w:rsidP="005507EB">
      <w:pPr>
        <w:spacing w:line="520" w:lineRule="exact"/>
        <w:rPr>
          <w:rFonts w:ascii="方正小标宋简体" w:eastAsia="方正小标宋简体" w:hint="eastAsia"/>
          <w:color w:val="000000" w:themeColor="text1"/>
          <w:sz w:val="44"/>
          <w:szCs w:val="44"/>
        </w:rPr>
      </w:pPr>
    </w:p>
    <w:p w:rsidR="005507EB" w:rsidRPr="00CE33BE" w:rsidRDefault="005507EB" w:rsidP="005507EB">
      <w:pPr>
        <w:spacing w:line="520" w:lineRule="exact"/>
        <w:rPr>
          <w:rFonts w:ascii="方正小标宋简体" w:eastAsia="方正小标宋简体"/>
          <w:color w:val="000000" w:themeColor="text1"/>
          <w:sz w:val="44"/>
          <w:szCs w:val="44"/>
        </w:rPr>
      </w:pPr>
    </w:p>
    <w:p w:rsidR="00322457" w:rsidRPr="00CE33BE" w:rsidRDefault="00322457" w:rsidP="00D31FDA">
      <w:pPr>
        <w:jc w:val="center"/>
        <w:rPr>
          <w:rFonts w:ascii="方正小标宋简体" w:eastAsia="方正小标宋简体"/>
          <w:color w:val="000000" w:themeColor="text1"/>
          <w:sz w:val="44"/>
          <w:szCs w:val="44"/>
        </w:rPr>
      </w:pPr>
    </w:p>
    <w:p w:rsidR="00322457" w:rsidRPr="00CE33BE" w:rsidRDefault="00322457" w:rsidP="00D31FDA">
      <w:pPr>
        <w:jc w:val="center"/>
        <w:rPr>
          <w:rFonts w:ascii="方正小标宋简体" w:eastAsia="方正小标宋简体" w:hint="eastAsia"/>
          <w:color w:val="000000" w:themeColor="text1"/>
          <w:sz w:val="44"/>
          <w:szCs w:val="44"/>
        </w:rPr>
      </w:pPr>
    </w:p>
    <w:p w:rsidR="0021126F" w:rsidRPr="00CE33BE" w:rsidRDefault="0021126F" w:rsidP="0021126F">
      <w:pPr>
        <w:pStyle w:val="a6"/>
        <w:spacing w:line="420" w:lineRule="atLeast"/>
        <w:ind w:firstLine="480"/>
        <w:rPr>
          <w:rFonts w:ascii="方正小标宋简体" w:eastAsia="方正小标宋简体"/>
          <w:color w:val="000000" w:themeColor="text1"/>
          <w:sz w:val="44"/>
          <w:szCs w:val="44"/>
        </w:rPr>
      </w:pPr>
      <w:r w:rsidRPr="00CE33BE">
        <w:rPr>
          <w:rFonts w:ascii="黑体" w:eastAsia="黑体" w:hAnsi="黑体" w:hint="eastAsia"/>
          <w:color w:val="000000" w:themeColor="text1"/>
          <w:sz w:val="32"/>
          <w:szCs w:val="32"/>
        </w:rPr>
        <w:t>附件1</w:t>
      </w:r>
    </w:p>
    <w:p w:rsidR="005507EB" w:rsidRPr="00CE33BE" w:rsidRDefault="0021126F" w:rsidP="005507EB">
      <w:pPr>
        <w:pStyle w:val="a6"/>
        <w:spacing w:line="560" w:lineRule="exact"/>
        <w:ind w:firstLine="482"/>
        <w:jc w:val="center"/>
        <w:rPr>
          <w:rFonts w:ascii="方正小标宋简体" w:eastAsia="方正小标宋简体" w:hint="eastAsia"/>
          <w:color w:val="000000" w:themeColor="text1"/>
          <w:sz w:val="44"/>
          <w:szCs w:val="44"/>
        </w:rPr>
      </w:pPr>
      <w:r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江苏省广播电视和网络视听行业信用</w:t>
      </w:r>
    </w:p>
    <w:p w:rsidR="0021126F" w:rsidRPr="00CE33BE" w:rsidRDefault="0021126F" w:rsidP="005507EB">
      <w:pPr>
        <w:pStyle w:val="a6"/>
        <w:spacing w:line="560" w:lineRule="exact"/>
        <w:ind w:firstLine="482"/>
        <w:jc w:val="center"/>
        <w:rPr>
          <w:rFonts w:ascii="方正小标宋简体" w:eastAsia="方正小标宋简体" w:hint="eastAsia"/>
          <w:color w:val="000000" w:themeColor="text1"/>
          <w:sz w:val="44"/>
          <w:szCs w:val="44"/>
        </w:rPr>
      </w:pPr>
      <w:r w:rsidRPr="00CE33BE">
        <w:rPr>
          <w:rFonts w:ascii="方正小标宋简体" w:eastAsia="方正小标宋简体" w:hint="eastAsia"/>
          <w:color w:val="000000" w:themeColor="text1"/>
          <w:sz w:val="44"/>
          <w:szCs w:val="44"/>
        </w:rPr>
        <w:t>承诺事项目录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6521"/>
      </w:tblGrid>
      <w:tr w:rsidR="00CE33BE" w:rsidRPr="00CE33BE" w:rsidTr="0087129F">
        <w:trPr>
          <w:jc w:val="center"/>
        </w:trPr>
        <w:tc>
          <w:tcPr>
            <w:tcW w:w="1242" w:type="dxa"/>
          </w:tcPr>
          <w:p w:rsidR="0021126F" w:rsidRPr="00CE33BE" w:rsidRDefault="0021126F" w:rsidP="0087129F">
            <w:pPr>
              <w:jc w:val="center"/>
              <w:rPr>
                <w:rFonts w:ascii="黑体" w:eastAsia="黑体" w:hAnsi="黑体"/>
                <w:color w:val="000000" w:themeColor="text1"/>
                <w:sz w:val="32"/>
                <w:szCs w:val="32"/>
              </w:rPr>
            </w:pPr>
            <w:r w:rsidRPr="00CE33BE">
              <w:rPr>
                <w:rFonts w:ascii="黑体" w:eastAsia="黑体" w:hAnsi="黑体" w:hint="eastAsia"/>
                <w:color w:val="000000" w:themeColor="text1"/>
                <w:sz w:val="32"/>
                <w:szCs w:val="32"/>
              </w:rPr>
              <w:t>序号</w:t>
            </w:r>
          </w:p>
        </w:tc>
        <w:tc>
          <w:tcPr>
            <w:tcW w:w="6521" w:type="dxa"/>
          </w:tcPr>
          <w:p w:rsidR="0021126F" w:rsidRPr="00CE33BE" w:rsidRDefault="0021126F" w:rsidP="0021126F">
            <w:pPr>
              <w:jc w:val="center"/>
              <w:rPr>
                <w:rFonts w:ascii="黑体" w:eastAsia="黑体" w:hAnsi="黑体"/>
                <w:color w:val="000000" w:themeColor="text1"/>
                <w:sz w:val="32"/>
                <w:szCs w:val="32"/>
              </w:rPr>
            </w:pPr>
            <w:r w:rsidRPr="00CE33BE">
              <w:rPr>
                <w:rFonts w:ascii="黑体" w:eastAsia="黑体" w:hAnsi="黑体" w:hint="eastAsia"/>
                <w:color w:val="000000" w:themeColor="text1"/>
                <w:sz w:val="32"/>
                <w:szCs w:val="32"/>
              </w:rPr>
              <w:t>信用承诺事项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21126F" w:rsidRPr="00CE33BE" w:rsidRDefault="0021126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6521" w:type="dxa"/>
            <w:vAlign w:val="center"/>
          </w:tcPr>
          <w:p w:rsidR="0021126F" w:rsidRPr="00CE33BE" w:rsidRDefault="0021126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行政审批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21126F" w:rsidRPr="00CE33BE" w:rsidRDefault="0021126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6521" w:type="dxa"/>
            <w:vAlign w:val="center"/>
          </w:tcPr>
          <w:p w:rsidR="0021126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行政监管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政府采购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人员招聘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公共资源交易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6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评优评先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7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职称评定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8</w:t>
            </w:r>
          </w:p>
        </w:tc>
        <w:tc>
          <w:tcPr>
            <w:tcW w:w="6521" w:type="dxa"/>
            <w:vAlign w:val="center"/>
          </w:tcPr>
          <w:p w:rsidR="00AE10BF" w:rsidRPr="00CE33BE" w:rsidRDefault="00AE10B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资质审核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AE10BF" w:rsidRPr="00CE33BE" w:rsidRDefault="00AE10BF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9</w:t>
            </w:r>
          </w:p>
        </w:tc>
        <w:tc>
          <w:tcPr>
            <w:tcW w:w="6521" w:type="dxa"/>
            <w:vAlign w:val="center"/>
          </w:tcPr>
          <w:p w:rsidR="00AE10BF" w:rsidRPr="00CE33BE" w:rsidRDefault="005C1395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财政</w:t>
            </w:r>
            <w:r w:rsidR="00AE10BF"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资金分配</w:t>
            </w:r>
          </w:p>
        </w:tc>
      </w:tr>
      <w:tr w:rsidR="00CE33BE" w:rsidRPr="00CE33BE" w:rsidTr="005507EB">
        <w:trPr>
          <w:jc w:val="center"/>
        </w:trPr>
        <w:tc>
          <w:tcPr>
            <w:tcW w:w="1242" w:type="dxa"/>
          </w:tcPr>
          <w:p w:rsidR="0021126F" w:rsidRPr="00CE33BE" w:rsidRDefault="005507EB" w:rsidP="0087129F">
            <w:pPr>
              <w:jc w:val="center"/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10</w:t>
            </w:r>
          </w:p>
        </w:tc>
        <w:tc>
          <w:tcPr>
            <w:tcW w:w="6521" w:type="dxa"/>
            <w:vAlign w:val="center"/>
          </w:tcPr>
          <w:p w:rsidR="0021126F" w:rsidRPr="00CE33BE" w:rsidRDefault="0021126F" w:rsidP="005507EB">
            <w:pPr>
              <w:rPr>
                <w:rFonts w:ascii="仿宋" w:eastAsia="仿宋" w:hAnsi="仿宋"/>
                <w:color w:val="000000" w:themeColor="text1"/>
                <w:sz w:val="32"/>
                <w:szCs w:val="32"/>
              </w:rPr>
            </w:pPr>
            <w:r w:rsidRPr="00CE33BE">
              <w:rPr>
                <w:rFonts w:ascii="仿宋" w:eastAsia="仿宋" w:hAnsi="仿宋" w:hint="eastAsia"/>
                <w:color w:val="000000" w:themeColor="text1"/>
                <w:sz w:val="32"/>
                <w:szCs w:val="32"/>
              </w:rPr>
              <w:t>其他</w:t>
            </w:r>
          </w:p>
        </w:tc>
      </w:tr>
    </w:tbl>
    <w:p w:rsidR="0021126F" w:rsidRPr="00CE33BE" w:rsidRDefault="0021126F" w:rsidP="0021126F">
      <w:pPr>
        <w:rPr>
          <w:color w:val="000000" w:themeColor="text1"/>
          <w:sz w:val="32"/>
          <w:szCs w:val="32"/>
        </w:rPr>
      </w:pPr>
    </w:p>
    <w:p w:rsidR="0021126F" w:rsidRPr="00CE33BE" w:rsidRDefault="0021126F" w:rsidP="0021126F">
      <w:pPr>
        <w:rPr>
          <w:color w:val="000000" w:themeColor="text1"/>
          <w:sz w:val="32"/>
          <w:szCs w:val="32"/>
        </w:rPr>
      </w:pPr>
    </w:p>
    <w:p w:rsidR="0021126F" w:rsidRDefault="0021126F" w:rsidP="0021126F">
      <w:pPr>
        <w:rPr>
          <w:sz w:val="32"/>
          <w:szCs w:val="32"/>
        </w:rPr>
      </w:pPr>
    </w:p>
    <w:p w:rsidR="00322457" w:rsidRPr="00DC2DC0" w:rsidRDefault="00322457" w:rsidP="0021126F">
      <w:pPr>
        <w:rPr>
          <w:rFonts w:ascii="方正小标宋简体" w:eastAsia="方正小标宋简体"/>
          <w:sz w:val="44"/>
          <w:szCs w:val="44"/>
        </w:rPr>
      </w:pPr>
    </w:p>
    <w:sectPr w:rsidR="00322457" w:rsidRPr="00DC2DC0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968" w:rsidRDefault="00175968" w:rsidP="00DC2DC0">
      <w:r>
        <w:separator/>
      </w:r>
    </w:p>
  </w:endnote>
  <w:endnote w:type="continuationSeparator" w:id="0">
    <w:p w:rsidR="00175968" w:rsidRDefault="00175968" w:rsidP="00DC2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29557192"/>
      <w:docPartObj>
        <w:docPartGallery w:val="Page Numbers (Bottom of Page)"/>
        <w:docPartUnique/>
      </w:docPartObj>
    </w:sdtPr>
    <w:sdtContent>
      <w:p w:rsidR="00991CA2" w:rsidRDefault="00991CA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33BE" w:rsidRPr="00CE33BE">
          <w:rPr>
            <w:noProof/>
            <w:lang w:val="zh-CN"/>
          </w:rPr>
          <w:t>1</w:t>
        </w:r>
        <w:r>
          <w:fldChar w:fldCharType="end"/>
        </w:r>
      </w:p>
    </w:sdtContent>
  </w:sdt>
  <w:p w:rsidR="0093341F" w:rsidRDefault="0093341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968" w:rsidRDefault="00175968" w:rsidP="00DC2DC0">
      <w:r>
        <w:separator/>
      </w:r>
    </w:p>
  </w:footnote>
  <w:footnote w:type="continuationSeparator" w:id="0">
    <w:p w:rsidR="00175968" w:rsidRDefault="00175968" w:rsidP="00DC2D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571"/>
    <w:rsid w:val="000114E6"/>
    <w:rsid w:val="00017165"/>
    <w:rsid w:val="000254AC"/>
    <w:rsid w:val="00077FF1"/>
    <w:rsid w:val="00093D40"/>
    <w:rsid w:val="000942B9"/>
    <w:rsid w:val="000F726B"/>
    <w:rsid w:val="00102CFD"/>
    <w:rsid w:val="00102FBC"/>
    <w:rsid w:val="001031B1"/>
    <w:rsid w:val="00127283"/>
    <w:rsid w:val="00160D09"/>
    <w:rsid w:val="00164FB9"/>
    <w:rsid w:val="00164FEE"/>
    <w:rsid w:val="00175968"/>
    <w:rsid w:val="001877CD"/>
    <w:rsid w:val="00190859"/>
    <w:rsid w:val="001C5742"/>
    <w:rsid w:val="001D12E3"/>
    <w:rsid w:val="001F379B"/>
    <w:rsid w:val="0020433A"/>
    <w:rsid w:val="0021126F"/>
    <w:rsid w:val="00221414"/>
    <w:rsid w:val="00232477"/>
    <w:rsid w:val="00244183"/>
    <w:rsid w:val="002629BC"/>
    <w:rsid w:val="0028527A"/>
    <w:rsid w:val="00297E3D"/>
    <w:rsid w:val="002D15E4"/>
    <w:rsid w:val="002D4543"/>
    <w:rsid w:val="002D6218"/>
    <w:rsid w:val="00316ECA"/>
    <w:rsid w:val="00322457"/>
    <w:rsid w:val="003424A9"/>
    <w:rsid w:val="003601FC"/>
    <w:rsid w:val="003772F3"/>
    <w:rsid w:val="003E4CED"/>
    <w:rsid w:val="003F16B9"/>
    <w:rsid w:val="00444A44"/>
    <w:rsid w:val="004465D4"/>
    <w:rsid w:val="004B7014"/>
    <w:rsid w:val="004C2B72"/>
    <w:rsid w:val="004C4C82"/>
    <w:rsid w:val="00526937"/>
    <w:rsid w:val="005507EB"/>
    <w:rsid w:val="00550E6F"/>
    <w:rsid w:val="0055596A"/>
    <w:rsid w:val="00555A21"/>
    <w:rsid w:val="005657E2"/>
    <w:rsid w:val="00572E3E"/>
    <w:rsid w:val="005742FE"/>
    <w:rsid w:val="0057505E"/>
    <w:rsid w:val="005C1395"/>
    <w:rsid w:val="005C7E57"/>
    <w:rsid w:val="005E73F6"/>
    <w:rsid w:val="00616B21"/>
    <w:rsid w:val="00630E6A"/>
    <w:rsid w:val="00656200"/>
    <w:rsid w:val="00656BF8"/>
    <w:rsid w:val="00663A7C"/>
    <w:rsid w:val="00664B2F"/>
    <w:rsid w:val="00671FCF"/>
    <w:rsid w:val="006A271B"/>
    <w:rsid w:val="006C5138"/>
    <w:rsid w:val="006E068B"/>
    <w:rsid w:val="006E79B1"/>
    <w:rsid w:val="007175BB"/>
    <w:rsid w:val="00745DE6"/>
    <w:rsid w:val="00752186"/>
    <w:rsid w:val="007B75DD"/>
    <w:rsid w:val="007C58B6"/>
    <w:rsid w:val="007E4DFE"/>
    <w:rsid w:val="00856040"/>
    <w:rsid w:val="008C4649"/>
    <w:rsid w:val="008D6061"/>
    <w:rsid w:val="008E0745"/>
    <w:rsid w:val="008F1755"/>
    <w:rsid w:val="00901C3B"/>
    <w:rsid w:val="00910571"/>
    <w:rsid w:val="00930AB9"/>
    <w:rsid w:val="0093341F"/>
    <w:rsid w:val="00950F59"/>
    <w:rsid w:val="009542AE"/>
    <w:rsid w:val="00981F1D"/>
    <w:rsid w:val="00991CA2"/>
    <w:rsid w:val="009A0117"/>
    <w:rsid w:val="009A6A5C"/>
    <w:rsid w:val="009C017C"/>
    <w:rsid w:val="009F4A61"/>
    <w:rsid w:val="00A142EF"/>
    <w:rsid w:val="00A1469B"/>
    <w:rsid w:val="00A17B13"/>
    <w:rsid w:val="00A224B7"/>
    <w:rsid w:val="00A27DBB"/>
    <w:rsid w:val="00A346E1"/>
    <w:rsid w:val="00A45CA6"/>
    <w:rsid w:val="00A63E74"/>
    <w:rsid w:val="00A709FA"/>
    <w:rsid w:val="00A84BD9"/>
    <w:rsid w:val="00A92C75"/>
    <w:rsid w:val="00AA1872"/>
    <w:rsid w:val="00AA1D83"/>
    <w:rsid w:val="00AD6A44"/>
    <w:rsid w:val="00AE10BF"/>
    <w:rsid w:val="00AE4691"/>
    <w:rsid w:val="00AE7587"/>
    <w:rsid w:val="00B01F9C"/>
    <w:rsid w:val="00B15890"/>
    <w:rsid w:val="00B2639A"/>
    <w:rsid w:val="00B33E79"/>
    <w:rsid w:val="00B40F9F"/>
    <w:rsid w:val="00BA0D94"/>
    <w:rsid w:val="00BF04B6"/>
    <w:rsid w:val="00C05077"/>
    <w:rsid w:val="00C4110A"/>
    <w:rsid w:val="00C56A68"/>
    <w:rsid w:val="00C62654"/>
    <w:rsid w:val="00CA1288"/>
    <w:rsid w:val="00CB1910"/>
    <w:rsid w:val="00CE2320"/>
    <w:rsid w:val="00CE33BE"/>
    <w:rsid w:val="00CE693F"/>
    <w:rsid w:val="00D01126"/>
    <w:rsid w:val="00D2101D"/>
    <w:rsid w:val="00D31FDA"/>
    <w:rsid w:val="00D557E5"/>
    <w:rsid w:val="00D65130"/>
    <w:rsid w:val="00DA2B78"/>
    <w:rsid w:val="00DA4FC8"/>
    <w:rsid w:val="00DC2DC0"/>
    <w:rsid w:val="00DD7361"/>
    <w:rsid w:val="00DF7273"/>
    <w:rsid w:val="00E218FB"/>
    <w:rsid w:val="00E35F6E"/>
    <w:rsid w:val="00E51A66"/>
    <w:rsid w:val="00E60DA8"/>
    <w:rsid w:val="00E70332"/>
    <w:rsid w:val="00E73708"/>
    <w:rsid w:val="00E93348"/>
    <w:rsid w:val="00EA4557"/>
    <w:rsid w:val="00EA50D7"/>
    <w:rsid w:val="00EC33CD"/>
    <w:rsid w:val="00EC6936"/>
    <w:rsid w:val="00F00ACB"/>
    <w:rsid w:val="00F13A47"/>
    <w:rsid w:val="00F303D8"/>
    <w:rsid w:val="00F52E21"/>
    <w:rsid w:val="00F562F7"/>
    <w:rsid w:val="00F5756F"/>
    <w:rsid w:val="00F64335"/>
    <w:rsid w:val="00FD3FCF"/>
    <w:rsid w:val="00FD476E"/>
    <w:rsid w:val="00FD556D"/>
    <w:rsid w:val="00FD6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303D8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2D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2D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2D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2DC0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F303D8"/>
    <w:rPr>
      <w:rFonts w:ascii="宋体" w:eastAsia="宋体" w:hAnsi="宋体" w:cs="宋体"/>
      <w:b/>
      <w:bCs/>
      <w:kern w:val="0"/>
      <w:sz w:val="27"/>
      <w:szCs w:val="27"/>
    </w:rPr>
  </w:style>
  <w:style w:type="paragraph" w:styleId="a5">
    <w:name w:val="Balloon Text"/>
    <w:basedOn w:val="a"/>
    <w:link w:val="Char1"/>
    <w:uiPriority w:val="99"/>
    <w:semiHidden/>
    <w:unhideWhenUsed/>
    <w:rsid w:val="00550E6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0E6F"/>
    <w:rPr>
      <w:sz w:val="18"/>
      <w:szCs w:val="18"/>
    </w:rPr>
  </w:style>
  <w:style w:type="paragraph" w:styleId="a6">
    <w:name w:val="Normal (Web)"/>
    <w:basedOn w:val="a"/>
    <w:uiPriority w:val="99"/>
    <w:unhideWhenUsed/>
    <w:rsid w:val="0021126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rsid w:val="002112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F303D8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C2D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C2D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2D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2DC0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F303D8"/>
    <w:rPr>
      <w:rFonts w:ascii="宋体" w:eastAsia="宋体" w:hAnsi="宋体" w:cs="宋体"/>
      <w:b/>
      <w:bCs/>
      <w:kern w:val="0"/>
      <w:sz w:val="27"/>
      <w:szCs w:val="27"/>
    </w:rPr>
  </w:style>
  <w:style w:type="paragraph" w:styleId="a5">
    <w:name w:val="Balloon Text"/>
    <w:basedOn w:val="a"/>
    <w:link w:val="Char1"/>
    <w:uiPriority w:val="99"/>
    <w:semiHidden/>
    <w:unhideWhenUsed/>
    <w:rsid w:val="00550E6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0E6F"/>
    <w:rPr>
      <w:sz w:val="18"/>
      <w:szCs w:val="18"/>
    </w:rPr>
  </w:style>
  <w:style w:type="paragraph" w:styleId="a6">
    <w:name w:val="Normal (Web)"/>
    <w:basedOn w:val="a"/>
    <w:uiPriority w:val="99"/>
    <w:unhideWhenUsed/>
    <w:rsid w:val="0021126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rsid w:val="002112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021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446</Words>
  <Characters>2547</Characters>
  <Application>Microsoft Office Word</Application>
  <DocSecurity>0</DocSecurity>
  <Lines>21</Lines>
  <Paragraphs>5</Paragraphs>
  <ScaleCrop>false</ScaleCrop>
  <Company>Hewlett-Packard Company</Company>
  <LinksUpToDate>false</LinksUpToDate>
  <CharactersWithSpaces>2988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江苏省广播电视局(填报)</cp:lastModifiedBy>
  <cp:revision>3</cp:revision>
  <cp:lastPrinted>2023-08-07T07:04:00Z</cp:lastPrinted>
  <dcterms:created xsi:type="dcterms:W3CDTF">2023-08-07T07:04:00Z</dcterms:created>
  <dcterms:modified xsi:type="dcterms:W3CDTF">2023-08-07T07:08:00Z</dcterms:modified>
</cp:coreProperties>
</file>