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74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559"/>
        <w:gridCol w:w="1701"/>
        <w:gridCol w:w="1843"/>
        <w:gridCol w:w="1701"/>
        <w:gridCol w:w="2692"/>
        <w:gridCol w:w="1662"/>
        <w:gridCol w:w="1316"/>
        <w:gridCol w:w="14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黑体_GBK" w:cs="Times New Roman"/>
                <w:snapToGrid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000000"/>
                <w:kern w:val="0"/>
                <w:sz w:val="32"/>
                <w:szCs w:val="32"/>
                <w:lang w:eastAsia="zh-CN"/>
              </w:rPr>
              <w:t>附件</w:t>
            </w:r>
            <w:r>
              <w:rPr>
                <w:rFonts w:hint="default" w:ascii="Times New Roman" w:hAnsi="Times New Roman" w:eastAsia="方正黑体_GBK" w:cs="Times New Roman"/>
                <w:snapToGrid/>
                <w:color w:val="000000"/>
                <w:kern w:val="0"/>
                <w:sz w:val="32"/>
                <w:szCs w:val="32"/>
                <w:lang w:val="en-US" w:eastAsia="zh-CN"/>
              </w:rPr>
              <w:t>1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" w:hAnsi="宋体" w:eastAsia="方正黑体" w:cs="宋体"/>
                <w:snapToGrid/>
                <w:color w:val="000000"/>
                <w:kern w:val="0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_GBK" w:cs="Times New Roman"/>
                <w:snapToGrid/>
                <w:color w:val="000000"/>
                <w:kern w:val="0"/>
                <w:sz w:val="44"/>
                <w:szCs w:val="44"/>
              </w:rPr>
              <w:t>江苏省</w:t>
            </w:r>
            <w:r>
              <w:rPr>
                <w:rFonts w:hint="default" w:ascii="Times New Roman" w:hAnsi="Times New Roman" w:eastAsia="方正小标宋_GBK" w:cs="Times New Roman"/>
                <w:snapToGrid/>
                <w:color w:val="000000"/>
                <w:kern w:val="0"/>
                <w:sz w:val="44"/>
                <w:szCs w:val="4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方正小标宋_GBK" w:cs="Times New Roman"/>
                <w:snapToGrid/>
                <w:color w:val="000000"/>
                <w:kern w:val="0"/>
                <w:sz w:val="44"/>
                <w:szCs w:val="44"/>
              </w:rPr>
              <w:t>市2023—2025年重点电视剧选题规划（第一批）推荐表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hAnsi="宋体" w:eastAsia="方正仿宋简体" w:cs="宋体"/>
                <w:snapToGrid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32"/>
                <w:szCs w:val="32"/>
              </w:rPr>
              <w:t>说明：请简要填写加盖公章。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排序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制作单位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剧名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题材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制作团队</w:t>
            </w:r>
          </w:p>
        </w:tc>
        <w:tc>
          <w:tcPr>
            <w:tcW w:w="26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内容提要</w:t>
            </w:r>
          </w:p>
        </w:tc>
        <w:tc>
          <w:tcPr>
            <w:tcW w:w="16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所处阶段</w:t>
            </w:r>
          </w:p>
        </w:tc>
        <w:tc>
          <w:tcPr>
            <w:tcW w:w="1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联系人及联系方式</w:t>
            </w:r>
          </w:p>
        </w:tc>
        <w:tc>
          <w:tcPr>
            <w:tcW w:w="1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napToGrid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 w:cs="宋体"/>
                <w:b/>
                <w:bCs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 w:cs="宋体"/>
                <w:b/>
                <w:bCs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hint="eastAsia" w:ascii="方正仿宋_GBK" w:hAnsi="宋体" w:eastAsia="方正仿宋_GBK" w:cs="宋体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000000"/>
                <w:kern w:val="0"/>
                <w:sz w:val="24"/>
                <w:szCs w:val="24"/>
              </w:rPr>
              <w:t>编剧：</w:t>
            </w:r>
            <w:r>
              <w:rPr>
                <w:rFonts w:hint="eastAsia" w:ascii="方正仿宋_GBK" w:hAnsi="宋体" w:eastAsia="方正仿宋_GBK" w:cs="宋体"/>
                <w:snapToGrid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方正仿宋_GBK" w:hAnsi="宋体" w:eastAsia="方正仿宋_GBK" w:cs="宋体"/>
                <w:snapToGrid/>
                <w:color w:val="000000"/>
                <w:kern w:val="0"/>
                <w:sz w:val="24"/>
                <w:szCs w:val="24"/>
              </w:rPr>
              <w:t>导演：</w:t>
            </w:r>
            <w:r>
              <w:rPr>
                <w:rFonts w:hint="eastAsia" w:ascii="方正仿宋_GBK" w:hAnsi="宋体" w:eastAsia="方正仿宋_GBK" w:cs="宋体"/>
                <w:snapToGrid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方正仿宋_GBK" w:hAnsi="宋体" w:eastAsia="方正仿宋_GBK" w:cs="宋体"/>
                <w:snapToGrid/>
                <w:color w:val="000000"/>
                <w:kern w:val="0"/>
                <w:sz w:val="24"/>
                <w:szCs w:val="24"/>
              </w:rPr>
              <w:t>主要演员：</w:t>
            </w: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说明：所处阶段指剧本创作、拍摄制作、后期制作等。</w:t>
            </w: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kern w:val="0"/>
                <w:sz w:val="28"/>
                <w:szCs w:val="28"/>
              </w:rPr>
              <w:t>　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18030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8220C2"/>
    <w:rsid w:val="1882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2022-11-22T06:53:00Z</dcterms:created>
  <dc:creator>仇乐</dc:creator>
  <cp:lastModifiedBy>仇乐</cp:lastModifiedBy>
  <dcterms:modified xsi:type="dcterms:W3CDTF">2022-11-22T06:54:38Z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