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2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-12"/>
          <w:sz w:val="44"/>
          <w:szCs w:val="44"/>
        </w:rPr>
        <w:t>联合制作节目内容总体规范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黑体" w:hAnsi="黑体" w:eastAsia="黑体" w:cs="Times New Roman"/>
          <w:sz w:val="32"/>
          <w:szCs w:val="32"/>
        </w:rPr>
      </w:pPr>
    </w:p>
    <w:p>
      <w:pPr>
        <w:widowControl/>
        <w:ind w:firstLine="540"/>
        <w:jc w:val="left"/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1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集数要求</w:t>
      </w:r>
      <w:r>
        <w:rPr>
          <w:rFonts w:hint="eastAsia" w:ascii="仿宋_GB2312" w:hAnsi="等线" w:eastAsia="仿宋_GB2312" w:cs="Times New Roman"/>
          <w:b/>
          <w:spacing w:val="-12"/>
          <w:sz w:val="32"/>
          <w:szCs w:val="32"/>
        </w:rPr>
        <w:t>。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每个策划主题要至少联合制作10集（期）节目，各参与台要制作至少两集（期）节目。</w:t>
      </w:r>
    </w:p>
    <w:p>
      <w:pPr>
        <w:widowControl/>
        <w:ind w:firstLine="540"/>
        <w:jc w:val="left"/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2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时长要求。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对于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电视专题片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纪录片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广播剧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：单个节目时长不得少于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5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分钟，各策划主题全部节目最短节目和最长节目时长差异不得大于3分钟；对于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短视频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：单个节目时长不得少于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分钟。</w:t>
      </w:r>
    </w:p>
    <w:p>
      <w:pPr>
        <w:widowControl/>
        <w:ind w:firstLine="540"/>
        <w:jc w:val="left"/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3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元素要求。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每个策划主题节目的元素要基本保持一致。如节目片头、片尾、同期声、配音、挂角、字幕条、上滚字幕等。</w:t>
      </w:r>
    </w:p>
    <w:p>
      <w:pPr>
        <w:widowControl/>
        <w:ind w:firstLine="540"/>
        <w:jc w:val="left"/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4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片尾要求。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节目片尾要显示全省县级广播电视节目共享平台彩色标识、“本节目参加全省县级广播电视节目共享平台‘共享·联合·提升’行动”的文字（可分行显示）和本小组所有参与台的名称文字或台标图案，具体呈现方式由各小组自行制定。</w:t>
      </w:r>
    </w:p>
    <w:p>
      <w:pPr>
        <w:widowControl/>
        <w:ind w:firstLine="540"/>
        <w:jc w:val="left"/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5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推广要求。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各节目联合制作小组须创作至少于2个版本的宣传片花，时长为30秒和1分钟。须制作不少于5个配合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新媒体发布的音视频或H5页面内容。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具体制作单位由牵头台负责安排。</w:t>
      </w:r>
    </w:p>
    <w:p>
      <w:pPr>
        <w:widowControl/>
        <w:ind w:firstLine="540"/>
        <w:jc w:val="left"/>
        <w:rPr>
          <w:rFonts w:ascii="仿宋_GB2312" w:hAnsi="等线" w:eastAsia="仿宋_GB2312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6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sz w:val="32"/>
          <w:szCs w:val="32"/>
          <w:lang w:val="en"/>
        </w:rPr>
        <w:t>.</w:t>
      </w:r>
      <w:r>
        <w:rPr>
          <w:rFonts w:hint="eastAsia" w:ascii="Times New Roman" w:hAnsi="Times New Roman" w:eastAsia="方正楷体_GBK" w:cs="Times New Roman"/>
          <w:b w:val="0"/>
          <w:bCs w:val="0"/>
          <w:spacing w:val="-12"/>
          <w:sz w:val="32"/>
          <w:szCs w:val="32"/>
        </w:rPr>
        <w:t>上传要求。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填写</w:t>
      </w:r>
      <w:bookmarkStart w:id="0" w:name="_Hlk13122802"/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节目名称格式为策划主题名称加本集节目标题，</w:t>
      </w:r>
      <w:bookmarkStart w:id="1" w:name="_GoBack"/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并用中括号分隔，如[百年回响]XXXX节目</w:t>
      </w:r>
      <w:bookmarkEnd w:id="0"/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。节目上传时，须填写各</w:t>
      </w:r>
      <w:bookmarkEnd w:id="1"/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策划主题的总体节目简介、分集节目简介和解说词，并加注</w:t>
      </w:r>
      <w:r>
        <w:rPr>
          <w:rFonts w:hint="default" w:ascii="Times New Roman" w:hAnsi="Times New Roman" w:eastAsia="方正仿宋_GBK" w:cs="Times New Roman"/>
          <w:spacing w:val="-12"/>
          <w:sz w:val="32"/>
          <w:szCs w:val="32"/>
        </w:rPr>
        <w:t>本小组策划主题名称标签等编目信息</w:t>
      </w:r>
      <w:r>
        <w:rPr>
          <w:rFonts w:hint="eastAsia" w:ascii="Times New Roman" w:hAnsi="Times New Roman" w:eastAsia="方正仿宋_GBK" w:cs="Times New Roman"/>
          <w:spacing w:val="-12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firstLine="592" w:firstLineChars="200"/>
        <w:jc w:val="both"/>
        <w:textAlignment w:val="auto"/>
        <w:rPr>
          <w:rFonts w:hint="default" w:ascii="Times New Roman" w:hAnsi="Times New Roman" w:eastAsia="方正仿宋_GBK" w:cs="Times New Roman"/>
          <w:spacing w:val="-12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b w:val="0"/>
          <w:bCs w:val="0"/>
          <w:spacing w:val="-12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kern w:val="2"/>
          <w:sz w:val="32"/>
          <w:szCs w:val="32"/>
          <w:lang w:val="en" w:eastAsia="zh-CN" w:bidi="ar-SA"/>
        </w:rPr>
        <w:t>.</w:t>
      </w:r>
      <w:r>
        <w:rPr>
          <w:rFonts w:hint="default" w:ascii="Times New Roman" w:hAnsi="Times New Roman" w:eastAsia="方正楷体_GBK" w:cs="Times New Roman"/>
          <w:b w:val="0"/>
          <w:bCs w:val="0"/>
          <w:spacing w:val="-12"/>
          <w:kern w:val="2"/>
          <w:sz w:val="32"/>
          <w:szCs w:val="32"/>
          <w:lang w:val="en-US" w:eastAsia="zh-CN" w:bidi="ar-SA"/>
        </w:rPr>
        <w:t>禁止内容。</w:t>
      </w:r>
      <w:r>
        <w:rPr>
          <w:rFonts w:hint="eastAsia" w:ascii="Times New Roman" w:hAnsi="Times New Roman" w:eastAsia="方正仿宋_GBK" w:cs="Times New Roman"/>
          <w:spacing w:val="-12"/>
          <w:kern w:val="2"/>
          <w:sz w:val="32"/>
          <w:szCs w:val="32"/>
          <w:lang w:val="en-US" w:eastAsia="zh-CN" w:bidi="ar-SA"/>
        </w:rPr>
        <w:t>制作节目不得为新闻报道的素材，严禁出现新闻主播或主持人的画面。</w:t>
      </w:r>
      <w:r>
        <w:rPr>
          <w:rFonts w:hint="default" w:ascii="Times New Roman" w:hAnsi="Times New Roman" w:eastAsia="方正仿宋_GBK" w:cs="Times New Roman"/>
          <w:spacing w:val="-12"/>
          <w:kern w:val="2"/>
          <w:sz w:val="32"/>
          <w:szCs w:val="32"/>
          <w:lang w:val="en-US" w:eastAsia="zh-CN" w:bidi="ar-SA"/>
        </w:rPr>
        <w:t>节目画面上不得出现各台台标和与节目内容无关的字幕、角标等其它元素。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64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/>
    <w:sectPr>
      <w:footerReference r:id="rId3" w:type="default"/>
      <w:footerReference r:id="rId4" w:type="even"/>
      <w:pgSz w:w="11906" w:h="16838"/>
      <w:pgMar w:top="1814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42399C"/>
    <w:rsid w:val="6242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2022-02-11T06:57:00Z</dcterms:created>
  <dc:creator>仇乐</dc:creator>
  <cp:lastModifiedBy>仇乐</cp:lastModifiedBy>
  <dcterms:modified xsi:type="dcterms:W3CDTF">2022-02-11T06:58:24Z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