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autoSpaceDE/>
        <w:autoSpaceDN/>
        <w:snapToGrid/>
        <w:spacing w:line="560" w:lineRule="exact"/>
        <w:ind w:firstLine="0" w:firstLineChars="0"/>
        <w:jc w:val="left"/>
        <w:rPr>
          <w:rFonts w:hint="default" w:ascii="Times New Roman" w:hAnsi="Times New Roman" w:eastAsia="方正黑体_GBK" w:cs="Times New Roman"/>
          <w:snapToGrid/>
          <w:color w:val="auto"/>
          <w:kern w:val="2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napToGrid/>
          <w:color w:val="auto"/>
          <w:kern w:val="2"/>
          <w:sz w:val="32"/>
          <w:szCs w:val="32"/>
        </w:rPr>
        <w:t>附件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0" w:firstLineChars="0"/>
        <w:jc w:val="left"/>
        <w:textAlignment w:val="auto"/>
        <w:rPr>
          <w:rFonts w:hint="default" w:ascii="Times New Roman" w:hAnsi="Times New Roman" w:eastAsia="方正小标宋_GBK" w:cs="Times New Roman"/>
          <w:b w:val="0"/>
          <w:bCs w:val="0"/>
          <w:snapToGrid/>
          <w:color w:val="auto"/>
          <w:kern w:val="2"/>
          <w:szCs w:val="32"/>
        </w:rPr>
      </w:pPr>
    </w:p>
    <w:p>
      <w:pPr>
        <w:pStyle w:val="6"/>
        <w:autoSpaceDE/>
        <w:autoSpaceDN/>
        <w:snapToGrid/>
        <w:spacing w:line="560" w:lineRule="exact"/>
        <w:ind w:firstLine="0" w:firstLineChars="0"/>
        <w:jc w:val="center"/>
        <w:rPr>
          <w:rFonts w:hint="default" w:ascii="Times New Roman" w:hAnsi="Times New Roman" w:eastAsia="方正小标宋_GBK" w:cs="Times New Roman"/>
          <w:b w:val="0"/>
          <w:bCs w:val="0"/>
          <w:snapToGrid/>
          <w:color w:val="auto"/>
          <w:kern w:val="2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_GBK" w:cs="Times New Roman"/>
          <w:b w:val="0"/>
          <w:bCs w:val="0"/>
          <w:snapToGrid/>
          <w:color w:val="auto"/>
          <w:kern w:val="2"/>
          <w:sz w:val="44"/>
          <w:szCs w:val="44"/>
        </w:rPr>
        <w:t>202</w:t>
      </w:r>
      <w:r>
        <w:rPr>
          <w:rFonts w:hint="default" w:ascii="Times New Roman" w:hAnsi="Times New Roman" w:eastAsia="方正小标宋_GBK" w:cs="Times New Roman"/>
          <w:b w:val="0"/>
          <w:bCs w:val="0"/>
          <w:snapToGrid/>
          <w:color w:val="auto"/>
          <w:kern w:val="2"/>
          <w:sz w:val="44"/>
          <w:szCs w:val="44"/>
          <w:lang w:val="en-US" w:eastAsia="zh-CN"/>
        </w:rPr>
        <w:t>2</w:t>
      </w:r>
      <w:r>
        <w:rPr>
          <w:rFonts w:hint="default" w:ascii="Times New Roman" w:hAnsi="Times New Roman" w:eastAsia="方正小标宋_GBK" w:cs="Times New Roman"/>
          <w:b w:val="0"/>
          <w:bCs w:val="0"/>
          <w:snapToGrid/>
          <w:color w:val="auto"/>
          <w:kern w:val="2"/>
          <w:sz w:val="44"/>
          <w:szCs w:val="44"/>
        </w:rPr>
        <w:t>年度智慧广电乡镇（街道）建成名单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exact"/>
        <w:ind w:firstLine="618" w:firstLineChars="209"/>
        <w:jc w:val="left"/>
        <w:textAlignment w:val="auto"/>
        <w:rPr>
          <w:rFonts w:hint="default" w:ascii="Times New Roman" w:hAnsi="Times New Roman" w:eastAsia="方正小标宋_GBK" w:cs="Times New Roman"/>
          <w:b w:val="0"/>
          <w:bCs w:val="0"/>
          <w:color w:val="auto"/>
          <w:spacing w:val="-1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一、南京市（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  <w:lang w:val="en-US" w:eastAsia="zh-CN"/>
        </w:rPr>
        <w:t>11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1.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栖霞区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龙潭街道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2.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江宁区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汤山街道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谷里街道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3.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浦口区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江浦街道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永宁街道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4.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六合区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马鞍街道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金牛湖街道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5.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高淳区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古柏街道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东坝街道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6.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溧水区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白马镇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晶桥镇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二、无锡市（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  <w:lang w:val="en-US" w:eastAsia="zh-CN"/>
        </w:rPr>
        <w:t>24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1.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江阴市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澄江街道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华士镇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璜土镇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利港街道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申港街道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夏港街道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徐霞客镇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云亭街道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2.宜兴市：丁蜀镇、芳桥街道、宜城街道、新街街道、徐舍镇、西渚镇、太华镇、新建镇、湖㳇镇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3.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梁溪区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山北街道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4.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锡山区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安镇街道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鹅湖镇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东亭街道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5.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滨湖区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胡埭镇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6.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新吴区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旺庄街道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7.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经开区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华庄街道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三、徐州市（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  <w:lang w:val="en-US" w:eastAsia="zh-CN"/>
        </w:rPr>
        <w:t>27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1.丰县：中阳里街道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常店镇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凤城街道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宋楼镇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2.铜山区：大彭镇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伊庄镇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沿湖街道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三堡街道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房村镇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3.贾汪区：大吴街道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青山泉镇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4.新沂市：马陵山镇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阿湖镇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时集镇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fldChar w:fldCharType="begin"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instrText xml:space="preserve"> HYPERLINK "http://www.baidu.com/link?url=zyHtDL7w6ghbUAqh82KIB6_padPy_9oKUkCyv03if_Yh64LQiXiUalhCi1l_JtuamETQBr8T0K21E5FVHRJ-F1x04UkwmxadAS3zaJDHHZc_wFKSiCogARW2sYbVPYjN" \t "https://www.baidu.com/_blank" </w:instrTex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fldChar w:fldCharType="separate"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邵店镇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5.睢宁县：岚山镇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双沟镇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李集镇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古邳镇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6.邳州市：新河镇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议堂镇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碾庄镇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邳城镇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官湖镇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7.沛县：大屯街道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安国镇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湖西农场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四、常州市（12个）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597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>1.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  <w:lang w:val="en-US" w:eastAsia="zh-CN"/>
        </w:rPr>
        <w:t>金坛区：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>直溪镇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>指前镇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>薛埠镇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>金城镇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>儒林镇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>西城街道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597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  <w:lang w:val="en-US" w:eastAsia="zh-CN"/>
        </w:rPr>
        <w:t>2.武进区：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>嘉泽镇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>湟里镇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>湖塘镇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>遥观镇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>礼嘉镇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7"/>
          <w:sz w:val="32"/>
          <w:szCs w:val="32"/>
          <w:highlight w:val="none"/>
        </w:rPr>
        <w:t>西湖街道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五、苏州市（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  <w:lang w:val="en-US" w:eastAsia="zh-CN"/>
        </w:rPr>
        <w:t>11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1.昆山市：陆家镇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2.吴中区：胥口镇、长桥街道、城南街道、郭巷街道、越溪街道、横泾街道、太湖街道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3.高新区：枫桥街道、东渚街道、镇湖街道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六、南通市（14个）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1.海安市：白甸镇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角斜镇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2.如皋市：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搬经镇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下原镇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3.如东县：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曹埠镇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洋口镇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4.启东市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近海镇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启隆镇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5.通州区：兴东街道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五接镇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西亭镇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6.海门区：三厂镇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正余镇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strike/>
          <w:dstrike w:val="0"/>
          <w:color w:val="auto"/>
          <w:spacing w:val="-12"/>
          <w:szCs w:val="32"/>
          <w:highlight w:val="none"/>
          <w:bdr w:val="single" w:sz="4" w:space="0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7.崇川区：狼山镇街道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七、连云港市（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  <w:lang w:val="en-US" w:eastAsia="zh-CN"/>
        </w:rPr>
        <w:t>12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1.东海县：黄川镇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温泉镇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种蓄场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2.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灌云县：小伊镇、东王集镇、侍庄街道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3.灌南县：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汤沟镇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 w:val="30"/>
          <w:szCs w:val="30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4.赣榆区：</w:t>
      </w:r>
      <w:r>
        <w:rPr>
          <w:rFonts w:hint="default" w:ascii="Times New Roman" w:hAnsi="Times New Roman" w:eastAsia="方正仿宋_GBK" w:cs="Times New Roman"/>
          <w:color w:val="auto"/>
          <w:spacing w:val="-12"/>
          <w:sz w:val="30"/>
          <w:szCs w:val="30"/>
          <w:highlight w:val="none"/>
        </w:rPr>
        <w:t>墩尚镇</w:t>
      </w:r>
      <w:r>
        <w:rPr>
          <w:rFonts w:hint="default" w:ascii="Times New Roman" w:hAnsi="Times New Roman" w:eastAsia="方正仿宋_GBK" w:cs="Times New Roman"/>
          <w:color w:val="auto"/>
          <w:spacing w:val="-12"/>
          <w:sz w:val="30"/>
          <w:szCs w:val="30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 w:val="30"/>
          <w:szCs w:val="30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 w:val="30"/>
          <w:szCs w:val="30"/>
          <w:highlight w:val="none"/>
        </w:rPr>
        <w:t>赣马镇</w:t>
      </w:r>
      <w:r>
        <w:rPr>
          <w:rFonts w:hint="default" w:ascii="Times New Roman" w:hAnsi="Times New Roman" w:eastAsia="方正仿宋_GBK" w:cs="Times New Roman"/>
          <w:color w:val="auto"/>
          <w:spacing w:val="-12"/>
          <w:sz w:val="30"/>
          <w:szCs w:val="30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 w:val="30"/>
          <w:szCs w:val="30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 w:val="30"/>
          <w:szCs w:val="30"/>
          <w:highlight w:val="none"/>
        </w:rPr>
        <w:t>宋庄镇</w:t>
      </w:r>
      <w:r>
        <w:rPr>
          <w:rFonts w:hint="default" w:ascii="Times New Roman" w:hAnsi="Times New Roman" w:eastAsia="方正仿宋_GBK" w:cs="Times New Roman"/>
          <w:color w:val="auto"/>
          <w:spacing w:val="-12"/>
          <w:sz w:val="30"/>
          <w:szCs w:val="30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 w:val="30"/>
          <w:szCs w:val="30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 w:val="30"/>
          <w:szCs w:val="30"/>
          <w:highlight w:val="none"/>
        </w:rPr>
        <w:t>海头镇</w:t>
      </w:r>
      <w:r>
        <w:rPr>
          <w:rFonts w:hint="default" w:ascii="Times New Roman" w:hAnsi="Times New Roman" w:eastAsia="方正仿宋_GBK" w:cs="Times New Roman"/>
          <w:color w:val="auto"/>
          <w:spacing w:val="-12"/>
          <w:sz w:val="30"/>
          <w:szCs w:val="30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 w:val="30"/>
          <w:szCs w:val="30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 w:val="30"/>
          <w:szCs w:val="30"/>
          <w:highlight w:val="none"/>
        </w:rPr>
        <w:t>金山镇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八、淮安市（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  <w:lang w:val="en-US" w:eastAsia="zh-CN"/>
        </w:rPr>
        <w:t>21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1.清江浦区：盐河街道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2.淮阴区：古清口街道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三树镇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3.淮安区：施河镇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苏嘴镇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4.洪泽区：西顺河镇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蒋坝镇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黄集街道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5.涟水县：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南集镇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五港镇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朱码街道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6.金湖县：黎城街道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戴楼街道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金北街道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金南镇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塔集镇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前锋镇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吕良镇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7.盱眙县：官滩镇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穆店镇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淮河镇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九、盐城市（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  <w:lang w:val="en-US" w:eastAsia="zh-CN"/>
        </w:rPr>
        <w:t>23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1.亭湖区：黄尖镇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南洋镇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2.盐都区：盐龙街道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潘黄街道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郭猛镇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3.大丰区：刘庄镇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新丰镇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4.东台市：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南沈灶镇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弶港镇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新街镇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5.建湖县：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恒济镇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冈西镇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6.射阳县：海通镇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黄沙港镇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7.滨海县：东坎街道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八滩镇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五汛镇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8.阜宁县：沟墩镇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新沟镇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芦蒲镇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9.响水县：响水镇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大有镇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10.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开发区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步凤镇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十、扬州市（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1.仪征市：枣林湾旅游度假区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2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.高邮市：菱塘回族乡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城南经济新区（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车逻镇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）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.宝应县：泾河镇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西安丰镇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十一、镇江市（1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strike/>
          <w:dstrike w:val="0"/>
          <w:color w:val="auto"/>
          <w:spacing w:val="-12"/>
          <w:szCs w:val="32"/>
          <w:highlight w:val="none"/>
          <w:bdr w:val="single" w:sz="4" w:space="0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1.丹阳市：司徒镇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延陵镇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珥陵镇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丹北镇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皇塘镇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2.句容市：天王镇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郭庄镇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茅山镇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茅山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风景区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管委会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3.扬中市：八桥镇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val="en-US" w:eastAsia="zh-CN"/>
        </w:rPr>
        <w:t>经开区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4.丹徒区：上党镇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宝堰镇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高桥镇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十二、泰州市（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  <w:lang w:val="en-US" w:eastAsia="zh-CN"/>
        </w:rPr>
        <w:t>11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1.泰兴市：新街镇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河失镇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分界镇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2.姜堰区：蒋垛镇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溱潼镇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3.靖江市：生祠镇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马桥镇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东兴镇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4.高港区：永安洲镇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5.海陵区：城北街道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ab/>
      </w: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城西街道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十三、宿迁市（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  <w:lang w:val="en-US" w:eastAsia="zh-CN"/>
        </w:rPr>
        <w:t>15</w:t>
      </w:r>
      <w:r>
        <w:rPr>
          <w:rFonts w:hint="default" w:ascii="Times New Roman" w:hAnsi="Times New Roman" w:eastAsia="方正黑体_GBK" w:cs="Times New Roman"/>
          <w:color w:val="auto"/>
          <w:spacing w:val="-12"/>
          <w:szCs w:val="32"/>
          <w:highlight w:val="none"/>
        </w:rPr>
        <w:t>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1.沭阳县：高墟镇、马厂镇、青伊湖镇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2.泗阳县：新袁镇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3.泗洪县：临淮镇、石集乡、归仁镇、孙园镇、半城镇、重岗街道、大楼街道、金锁镇、朱湖镇、瑶沟乡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18" w:firstLineChars="209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pacing w:val="-12"/>
          <w:szCs w:val="32"/>
          <w:highlight w:val="none"/>
        </w:rPr>
        <w:t>4.宿豫区：陆集街道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035899"/>
    <w:rsid w:val="5C035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2022-12-14T05:36:00Z</dcterms:created>
  <dc:creator>仇乐</dc:creator>
  <cp:lastModifiedBy>仇乐</cp:lastModifiedBy>
  <dcterms:modified xsi:type="dcterms:W3CDTF">2022-12-14T05:36:54Z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