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ascii="黑体" w:eastAsia="黑体"/>
          <w:snapToGrid/>
          <w:kern w:val="2"/>
          <w:szCs w:val="24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附件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18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</w:p>
    <w:p>
      <w:pPr>
        <w:autoSpaceDE/>
        <w:autoSpaceDN/>
        <w:snapToGrid/>
        <w:spacing w:line="618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江苏省广播电视总台（集团）</w:t>
      </w:r>
    </w:p>
    <w:p>
      <w:pPr>
        <w:autoSpaceDE/>
        <w:autoSpaceDN/>
        <w:snapToGrid/>
        <w:spacing w:line="618" w:lineRule="exact"/>
        <w:ind w:firstLine="0"/>
        <w:rPr>
          <w:rFonts w:ascii="方正楷体_GBK" w:hAnsi="方正楷体_GBK" w:eastAsia="方正楷体_GBK" w:cs="方正楷体_GBK"/>
          <w:bCs/>
          <w:snapToGrid/>
          <w:kern w:val="2"/>
          <w:szCs w:val="24"/>
        </w:rPr>
      </w:pPr>
      <w:r>
        <w:rPr>
          <w:rFonts w:hint="eastAsia" w:ascii="方正楷体_GBK" w:hAnsi="方正楷体_GBK" w:eastAsia="方正楷体_GBK" w:cs="方正楷体_GBK"/>
          <w:bCs/>
          <w:snapToGrid/>
          <w:kern w:val="2"/>
          <w:szCs w:val="24"/>
        </w:rPr>
        <w:t>工程师（23人）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张小涵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尹春鸣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徐玲玲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朱杰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葛立扬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徐文聪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李晶璐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王  莉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杨  融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尹  越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嵇佳东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夏  青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杨  波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陈小艳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甘少泽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谢皆周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朱德祥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徐  亮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王佳敏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申凌琳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魏婷婷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钱  彬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周  沫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618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助理工程师</w:t>
      </w:r>
      <w:r>
        <w:rPr>
          <w:rFonts w:hint="eastAsia" w:eastAsia="方正楷体_GBK"/>
          <w:bCs/>
          <w:snapToGrid/>
          <w:kern w:val="2"/>
          <w:szCs w:val="24"/>
        </w:rPr>
        <w:t>（28人）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胡  伟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李  杨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陈  莉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钱  锐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张梦倩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耿建峰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周  通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卢熹涛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周咏麟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  芳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金  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赵文斌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郁  洋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胡蒙蒙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杨成杰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黄春驰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偰  跃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王振兴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高  欢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曾春梅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牛光敏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  敏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夏红霞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黄如海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韩  轩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陈紫菲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沈煜飞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刘舜华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adjustRightInd w:val="0"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江苏省广播电视监测台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助理工程师</w:t>
      </w:r>
      <w:r>
        <w:rPr>
          <w:rFonts w:hint="eastAsia" w:eastAsia="方正楷体_GBK"/>
          <w:bCs/>
          <w:snapToGrid/>
          <w:kern w:val="2"/>
          <w:szCs w:val="24"/>
        </w:rPr>
        <w:t>（1人）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张  然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江苏省广播电视监测台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560" w:lineRule="exact"/>
        <w:ind w:firstLine="0"/>
        <w:jc w:val="center"/>
        <w:rPr>
          <w:snapToGrid/>
          <w:spacing w:val="-8"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南京市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工程师（4人）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秦同彬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张潘峰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翟业达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王召兵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南京广播电视集团。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助理工程师（1人）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施振洋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溧水区融媒体中心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spacing w:val="-8"/>
          <w:kern w:val="2"/>
          <w:sz w:val="44"/>
          <w:szCs w:val="44"/>
        </w:rPr>
      </w:pPr>
      <w:r>
        <w:rPr>
          <w:rFonts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snapToGrid/>
          <w:spacing w:val="-8"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无锡市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谈俊杰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宜兴市融媒体中心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常州市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工程师（2人）</w:t>
      </w:r>
    </w:p>
    <w:p>
      <w:pPr>
        <w:autoSpaceDE/>
        <w:autoSpaceDN/>
        <w:snapToGrid/>
        <w:spacing w:line="64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李青松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常州广播电视台</w:t>
      </w:r>
    </w:p>
    <w:p>
      <w:pPr>
        <w:autoSpaceDE/>
        <w:autoSpaceDN/>
        <w:snapToGrid/>
        <w:spacing w:line="64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姚  源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常州广播电视台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仿宋_GB2312" w:eastAsia="仿宋_GB2312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扬州市</w:t>
      </w:r>
    </w:p>
    <w:p>
      <w:pPr>
        <w:autoSpaceDE/>
        <w:autoSpaceDN/>
        <w:snapToGrid/>
        <w:spacing w:line="56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苏  洁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仪征市融媒体中心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泰州市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工程师（4人）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陈  美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泰州广播电视台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吉  颖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泰州广播电视台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朱家铧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江苏新影响文化传播有限公司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盛  俊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靖江市融媒体中心</w:t>
      </w:r>
    </w:p>
    <w:p>
      <w:pPr>
        <w:autoSpaceDE/>
        <w:autoSpaceDN/>
        <w:snapToGrid/>
        <w:spacing w:line="560" w:lineRule="exact"/>
        <w:ind w:firstLine="0"/>
        <w:rPr>
          <w:rFonts w:ascii="方正楷体_GBK" w:hAnsi="方正楷体_GBK" w:eastAsia="方正楷体_GBK" w:cs="方正楷体_GBK"/>
          <w:bCs/>
          <w:snapToGrid/>
          <w:kern w:val="2"/>
          <w:szCs w:val="24"/>
        </w:rPr>
      </w:pPr>
      <w:r>
        <w:rPr>
          <w:rFonts w:hint="eastAsia" w:ascii="方正楷体_GBK" w:hAnsi="方正楷体_GBK" w:eastAsia="方正楷体_GBK" w:cs="方正楷体_GBK"/>
          <w:bCs/>
          <w:snapToGrid/>
          <w:kern w:val="2"/>
          <w:szCs w:val="24"/>
        </w:rPr>
        <w:t>助理工程师（</w:t>
      </w:r>
      <w:r>
        <w:rPr>
          <w:rFonts w:eastAsia="方正楷体_GBK"/>
          <w:bCs/>
          <w:snapToGrid/>
          <w:kern w:val="2"/>
          <w:szCs w:val="24"/>
        </w:rPr>
        <w:t>3</w:t>
      </w:r>
      <w:r>
        <w:rPr>
          <w:rFonts w:hint="eastAsia" w:ascii="方正楷体_GBK" w:hAnsi="方正楷体_GBK" w:eastAsia="方正楷体_GBK" w:cs="方正楷体_GBK"/>
          <w:bCs/>
          <w:snapToGrid/>
          <w:kern w:val="2"/>
          <w:szCs w:val="24"/>
        </w:rPr>
        <w:t>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缪  达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泰州广播电视台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蔡  剑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泰州广播电视台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陈  微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泰州广播电视台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镇江市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56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成志龙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句容市融媒体中心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napToGrid/>
          <w:kern w:val="2"/>
          <w:szCs w:val="2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连云港市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工程师（3人）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闫鑫龙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赣榆区融媒体中心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王  宁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赣榆区融媒体中心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李  帅   灌云县融媒体中心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江苏省广播电视工程专业中级初级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adjustRightInd w:val="0"/>
        <w:spacing w:line="56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宿迁市</w:t>
      </w:r>
    </w:p>
    <w:p>
      <w:pPr>
        <w:autoSpaceDE/>
        <w:autoSpaceDN/>
        <w:adjustRightInd w:val="0"/>
        <w:spacing w:line="56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工程师（3人）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周文睿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宿迁市广播电视总台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  庆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宿迁市广播电视总台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严  峰   宿迁市广播电视总台</w:t>
      </w:r>
    </w:p>
    <w:p/>
    <w:p/>
    <w:p/>
    <w:p/>
    <w:p/>
    <w:p/>
    <w:p/>
    <w:p/>
    <w:p/>
    <w:p/>
    <w:p>
      <w:pPr>
        <w:spacing w:line="760" w:lineRule="exact"/>
      </w:pP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</w:pPr>
    <w:r>
      <w:rPr>
        <w:rStyle w:val="9"/>
        <w:rFonts w:hint="eastAsia"/>
        <w:sz w:val="28"/>
        <w:szCs w:val="28"/>
      </w:rPr>
      <w:t>―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PAGE   \* MERGEFORMAT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>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EEB20A3"/>
    <w:rsid w:val="00011B29"/>
    <w:rsid w:val="00026E5E"/>
    <w:rsid w:val="0004132E"/>
    <w:rsid w:val="00043560"/>
    <w:rsid w:val="000A119A"/>
    <w:rsid w:val="000C5FED"/>
    <w:rsid w:val="000E229B"/>
    <w:rsid w:val="001212F3"/>
    <w:rsid w:val="00187539"/>
    <w:rsid w:val="001A686A"/>
    <w:rsid w:val="00234325"/>
    <w:rsid w:val="00244F1E"/>
    <w:rsid w:val="00283482"/>
    <w:rsid w:val="0029635C"/>
    <w:rsid w:val="002A1C8E"/>
    <w:rsid w:val="002D666D"/>
    <w:rsid w:val="002E18B2"/>
    <w:rsid w:val="003109F8"/>
    <w:rsid w:val="003231AB"/>
    <w:rsid w:val="003D16A9"/>
    <w:rsid w:val="00401664"/>
    <w:rsid w:val="00415BF8"/>
    <w:rsid w:val="00433F49"/>
    <w:rsid w:val="004366E4"/>
    <w:rsid w:val="00450943"/>
    <w:rsid w:val="00501395"/>
    <w:rsid w:val="005235C3"/>
    <w:rsid w:val="00527CEA"/>
    <w:rsid w:val="00535D46"/>
    <w:rsid w:val="005C2B1B"/>
    <w:rsid w:val="005C7FB9"/>
    <w:rsid w:val="005D19D5"/>
    <w:rsid w:val="00640541"/>
    <w:rsid w:val="006525EC"/>
    <w:rsid w:val="00670113"/>
    <w:rsid w:val="006754DF"/>
    <w:rsid w:val="00693ACA"/>
    <w:rsid w:val="006B5B4F"/>
    <w:rsid w:val="006D6590"/>
    <w:rsid w:val="006D6EEC"/>
    <w:rsid w:val="0071654E"/>
    <w:rsid w:val="007233C9"/>
    <w:rsid w:val="007611C7"/>
    <w:rsid w:val="00770166"/>
    <w:rsid w:val="00771002"/>
    <w:rsid w:val="007745EE"/>
    <w:rsid w:val="007E49BA"/>
    <w:rsid w:val="007F4609"/>
    <w:rsid w:val="00800328"/>
    <w:rsid w:val="008177D7"/>
    <w:rsid w:val="00861D81"/>
    <w:rsid w:val="00867946"/>
    <w:rsid w:val="008D0C97"/>
    <w:rsid w:val="008E09BB"/>
    <w:rsid w:val="008F7AC3"/>
    <w:rsid w:val="0096698D"/>
    <w:rsid w:val="00980844"/>
    <w:rsid w:val="0098254F"/>
    <w:rsid w:val="009B2A49"/>
    <w:rsid w:val="009E5B88"/>
    <w:rsid w:val="00A053ED"/>
    <w:rsid w:val="00A859BE"/>
    <w:rsid w:val="00A958A8"/>
    <w:rsid w:val="00AB5747"/>
    <w:rsid w:val="00B77F4C"/>
    <w:rsid w:val="00BD7008"/>
    <w:rsid w:val="00C52E51"/>
    <w:rsid w:val="00C7331D"/>
    <w:rsid w:val="00CA0A45"/>
    <w:rsid w:val="00CA6808"/>
    <w:rsid w:val="00CC1964"/>
    <w:rsid w:val="00CF4B58"/>
    <w:rsid w:val="00D233F9"/>
    <w:rsid w:val="00D3028D"/>
    <w:rsid w:val="00D60F97"/>
    <w:rsid w:val="00D92240"/>
    <w:rsid w:val="00DF10C2"/>
    <w:rsid w:val="00E51BB2"/>
    <w:rsid w:val="00E613F7"/>
    <w:rsid w:val="00EB029E"/>
    <w:rsid w:val="00EE4D9C"/>
    <w:rsid w:val="00F53561"/>
    <w:rsid w:val="00FD2B04"/>
    <w:rsid w:val="0AD76D0E"/>
    <w:rsid w:val="47FB4121"/>
    <w:rsid w:val="5E230FE9"/>
    <w:rsid w:val="6FFE70AD"/>
    <w:rsid w:val="79FF3AC7"/>
    <w:rsid w:val="AFF791D4"/>
    <w:rsid w:val="B7F36D3E"/>
    <w:rsid w:val="EEEB20A3"/>
    <w:rsid w:val="FF6F76A9"/>
    <w:rsid w:val="FFB48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link w:val="25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5">
    <w:name w:val="页脚 Char"/>
    <w:link w:val="4"/>
    <w:qFormat/>
    <w:uiPriority w:val="99"/>
    <w:rPr>
      <w:rFonts w:eastAsia="方正仿宋_GBK"/>
      <w:snapToGrid w:val="0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&#33487;&#25919;&#21457;&#19978;&#34892;&#25991;&#32418;&#22836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苏政发上行文红头</Template>
  <Company>Hewlett-Packard Company</Company>
  <Pages>13</Pages>
  <Words>317</Words>
  <Characters>1813</Characters>
  <Lines>15</Lines>
  <Paragraphs>4</Paragraphs>
  <TotalTime>18</TotalTime>
  <ScaleCrop>false</ScaleCrop>
  <LinksUpToDate>false</LinksUpToDate>
  <CharactersWithSpaces>2126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2021-12-11T01:53:00Z</dcterms:created>
  <dc:creator>kylin</dc:creator>
  <cp:lastModifiedBy>仇乐</cp:lastModifiedBy>
  <cp:lastPrinted>2021-12-20T23:33:00Z</cp:lastPrinted>
  <dcterms:modified xsi:type="dcterms:W3CDTF">2021-12-30T07:20:06Z</dcterms:modified>
  <dc:title>苏政发上行文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