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 w:val="0"/>
        <w:autoSpaceDN w:val="0"/>
        <w:snapToGrid w:val="0"/>
        <w:spacing w:line="560" w:lineRule="exact"/>
        <w:ind w:firstLine="0"/>
        <w:jc w:val="left"/>
        <w:rPr>
          <w:rFonts w:ascii="Times New Roman" w:hAnsi="Times New Roman" w:eastAsia="方正黑体_GBK" w:cs="Times New Roman"/>
          <w:snapToGrid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 w:cs="Times New Roman"/>
          <w:snapToGrid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</w:t>
      </w:r>
    </w:p>
    <w:p>
      <w:pPr>
        <w:autoSpaceDE/>
        <w:autoSpaceDN/>
        <w:snapToGrid/>
        <w:spacing w:line="500" w:lineRule="exact"/>
        <w:ind w:firstLine="0"/>
        <w:jc w:val="center"/>
        <w:rPr>
          <w:rFonts w:ascii="方正小标宋简体" w:eastAsia="方正小标宋简体" w:hAnsiTheme="minorHAnsi" w:cstheme="minorBidi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500" w:lineRule="exact"/>
        <w:ind w:firstLine="0"/>
        <w:jc w:val="center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  <w:t>2023年度港澳本土化合作传播项目申报表</w:t>
      </w:r>
    </w:p>
    <w:p>
      <w:pPr>
        <w:autoSpaceDE/>
        <w:autoSpaceDN/>
        <w:snapToGrid/>
        <w:spacing w:line="500" w:lineRule="exact"/>
        <w:ind w:firstLine="0"/>
        <w:jc w:val="center"/>
        <w:rPr>
          <w:rFonts w:hint="eastAsia" w:ascii="方正小标宋简体" w:eastAsia="方正小标宋简体" w:hAnsiTheme="minorHAnsi" w:cstheme="minorBidi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360" w:lineRule="exact"/>
        <w:ind w:firstLine="0"/>
        <w:jc w:val="center"/>
        <w:rPr>
          <w:rFonts w:ascii="仿宋_GB2312" w:eastAsia="仿宋_GB2312" w:hAnsiTheme="minorHAnsi" w:cstheme="minorBidi"/>
          <w:snapToGrid/>
          <w:kern w:val="2"/>
          <w:sz w:val="32"/>
          <w:szCs w:val="32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316"/>
        <w:gridCol w:w="1832"/>
        <w:gridCol w:w="20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申报单位</w:t>
            </w:r>
          </w:p>
        </w:tc>
        <w:tc>
          <w:tcPr>
            <w:tcW w:w="231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83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作品名称</w:t>
            </w:r>
          </w:p>
        </w:tc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作品类型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4"/>
                <w:szCs w:val="24"/>
              </w:rPr>
              <w:t>（电视剧、纪录片、动画片、少儿节目、综艺节目和网络视听节目）</w:t>
            </w:r>
          </w:p>
        </w:tc>
        <w:tc>
          <w:tcPr>
            <w:tcW w:w="231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83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作品集数</w:t>
            </w:r>
          </w:p>
        </w:tc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  <w:jc w:val="center"/>
        </w:trPr>
        <w:tc>
          <w:tcPr>
            <w:tcW w:w="8296" w:type="dxa"/>
            <w:gridSpan w:val="4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是否为合拍节目  □否         □是（合拍方：   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作品语言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 xml:space="preserve">    □粤语              □普通话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作品内容简介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 xml:space="preserve">   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版权归属情况说明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港澳地区播出机构及效果</w:t>
            </w:r>
          </w:p>
        </w:tc>
        <w:tc>
          <w:tcPr>
            <w:tcW w:w="6222" w:type="dxa"/>
            <w:gridSpan w:val="3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92" w:hRule="atLeast"/>
          <w:jc w:val="center"/>
        </w:trPr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联系方式</w:t>
            </w:r>
          </w:p>
        </w:tc>
        <w:tc>
          <w:tcPr>
            <w:tcW w:w="231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 xml:space="preserve">联系人： 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联系电话：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传真：</w:t>
            </w:r>
          </w:p>
        </w:tc>
        <w:tc>
          <w:tcPr>
            <w:tcW w:w="183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单位盖章</w:t>
            </w:r>
          </w:p>
        </w:tc>
        <w:tc>
          <w:tcPr>
            <w:tcW w:w="207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1A7546"/>
    <w:rsid w:val="001A7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2023-04-23T06:51:00Z</dcterms:created>
  <dc:creator>ding</dc:creator>
  <cp:lastModifiedBy>ding</cp:lastModifiedBy>
  <dcterms:modified xsi:type="dcterms:W3CDTF">2023-04-23T06:51:56Z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72392842EB7F41758123B4FAA1C1D2CF_11</vt:lpwstr>
  </property>
</Properties>
</file>