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Times New Roman" w:hAnsi="Times New Roman" w:eastAsia="黑体" w:cs="Times New Roman"/>
          <w:color w:val="333333"/>
          <w:sz w:val="32"/>
          <w:szCs w:val="32"/>
          <w:shd w:val="clear" w:color="auto" w:fill="FFFFFF"/>
        </w:rPr>
      </w:pPr>
      <w:r>
        <w:rPr>
          <w:rFonts w:ascii="Times New Roman" w:hAnsi="Times New Roman" w:eastAsia="黑体" w:cs="Times New Roman"/>
          <w:color w:val="333333"/>
          <w:sz w:val="32"/>
          <w:szCs w:val="32"/>
          <w:shd w:val="clear" w:color="auto" w:fill="FFFFFF"/>
        </w:rPr>
        <w:t>附件</w:t>
      </w:r>
    </w:p>
    <w:p>
      <w:pPr>
        <w:spacing w:line="580" w:lineRule="exact"/>
        <w:rPr>
          <w:rFonts w:ascii="Times New Roman" w:hAnsi="Times New Roman" w:eastAsia="黑体" w:cs="Times New Roman"/>
          <w:color w:val="333333"/>
          <w:sz w:val="32"/>
          <w:szCs w:val="32"/>
          <w:shd w:val="clear" w:color="auto" w:fill="FFFFFF"/>
        </w:rPr>
      </w:pPr>
    </w:p>
    <w:p>
      <w:pPr>
        <w:spacing w:line="580" w:lineRule="exact"/>
        <w:jc w:val="center"/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</w:pPr>
      <w:r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202</w:t>
      </w:r>
      <w:r>
        <w:rPr>
          <w:rFonts w:hint="eastAsia"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1</w:t>
      </w:r>
      <w:r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年</w:t>
      </w:r>
      <w:r>
        <w:rPr>
          <w:rFonts w:hint="eastAsia"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三</w:t>
      </w:r>
      <w:r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季度全省重点网络视听</w:t>
      </w:r>
    </w:p>
    <w:p>
      <w:pPr>
        <w:spacing w:line="580" w:lineRule="exact"/>
        <w:jc w:val="center"/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</w:pPr>
      <w:r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  <w:t>项目库入选项目</w:t>
      </w:r>
    </w:p>
    <w:p>
      <w:pPr>
        <w:spacing w:line="300" w:lineRule="exact"/>
        <w:jc w:val="center"/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</w:pPr>
    </w:p>
    <w:tbl>
      <w:tblPr>
        <w:tblStyle w:val="3"/>
        <w:tblW w:w="8828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0"/>
        <w:gridCol w:w="2812"/>
        <w:gridCol w:w="1701"/>
        <w:gridCol w:w="2593"/>
        <w:gridCol w:w="101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tblHeader/>
          <w:jc w:val="center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  <w:t>序号</w:t>
            </w:r>
          </w:p>
        </w:tc>
        <w:tc>
          <w:tcPr>
            <w:tcW w:w="28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  <w:t>作品名称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  <w:t>作品类别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  <w:t>申报单位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color w:val="333333"/>
                <w:sz w:val="24"/>
                <w:szCs w:val="24"/>
                <w:shd w:val="clear" w:color="auto" w:fill="FFFFFF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882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推荐总局年度（季度）优秀网络视听作品项目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无声的功勋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2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写给大地的情书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网络音频节目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3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扬州，一定美丽如初！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其他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扬州广播电视台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4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小犀防疫系列动画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pacing w:val="-20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pacing w:val="-20"/>
                <w:sz w:val="24"/>
                <w:szCs w:val="24"/>
              </w:rPr>
              <w:t>无锡广播电视集团（台）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bookmarkStart w:id="0" w:name="_GoBack"/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5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超时空对话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徐州广播电视台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bookmarkEnd w:id="0"/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6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扬州炒饭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南京广播电视集团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7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pacing w:val="-20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pacing w:val="-20"/>
                <w:sz w:val="24"/>
                <w:szCs w:val="24"/>
              </w:rPr>
              <w:t>机智又冷静！9岁男孩记下嫌疑人特征帮民警破案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苏州市广播电视总台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8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8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“抗洪英雄”95后驻苏部队战士冒小驰 讲述如何才能无惧？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苏州市广播电视总台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9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提着菜刀就上了！营救者回应砸车窗救人：只顾救人 没想别的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10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无锡这对小夫妻，冲上热搜榜！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 w:hAnsiTheme="minorEastAsia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/>
                <w:spacing w:val="-20"/>
                <w:sz w:val="24"/>
                <w:szCs w:val="24"/>
              </w:rPr>
              <w:t>无锡广播电视集团（台）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8828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推荐总局重大题材网络影视剧项目库项目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  <w:jc w:val="center"/>
        </w:trPr>
        <w:tc>
          <w:tcPr>
            <w:tcW w:w="7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2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巨匠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苏州时光印记影视传媒有限公司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</w:tbl>
    <w:p/>
    <w:p/>
    <w:sectPr>
      <w:footerReference r:id="rId3" w:type="default"/>
      <w:footerReference r:id="rId4" w:type="even"/>
      <w:pgSz w:w="11906" w:h="16838"/>
      <w:pgMar w:top="1440" w:right="1800" w:bottom="1440" w:left="1800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676808229"/>
    </w:sdtPr>
    <w:sdtEndPr>
      <w:rPr>
        <w:rFonts w:asciiTheme="minorEastAsia" w:hAnsiTheme="minorEastAsia"/>
        <w:sz w:val="28"/>
        <w:szCs w:val="28"/>
      </w:rPr>
    </w:sdtEndPr>
    <w:sdtContent>
      <w:p>
        <w:pPr>
          <w:pStyle w:val="2"/>
          <w:jc w:val="right"/>
          <w:rPr>
            <w:rFonts w:asciiTheme="minorEastAsia" w:hAnsiTheme="minorEastAsia"/>
            <w:sz w:val="28"/>
            <w:szCs w:val="28"/>
          </w:rPr>
        </w:pP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sz w:val="28"/>
            <w:szCs w:val="28"/>
            <w:lang w:val="zh-CN"/>
          </w:rPr>
          <w:t>-</w:t>
        </w:r>
        <w:r>
          <w:rPr>
            <w:rFonts w:asciiTheme="minorEastAsia" w:hAnsiTheme="minorEastAsia"/>
            <w:sz w:val="28"/>
            <w:szCs w:val="28"/>
          </w:rPr>
          <w:t xml:space="preserve"> 1 -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342081200"/>
    </w:sdtPr>
    <w:sdtEndPr>
      <w:rPr>
        <w:rFonts w:asciiTheme="minorEastAsia" w:hAnsiTheme="minorEastAsia"/>
        <w:sz w:val="28"/>
        <w:szCs w:val="28"/>
      </w:rPr>
    </w:sdtEndPr>
    <w:sdtContent>
      <w:p>
        <w:pPr>
          <w:pStyle w:val="2"/>
          <w:rPr>
            <w:rFonts w:asciiTheme="minorEastAsia" w:hAnsiTheme="minorEastAsia"/>
            <w:sz w:val="28"/>
            <w:szCs w:val="28"/>
          </w:rPr>
        </w:pP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sz w:val="28"/>
            <w:szCs w:val="28"/>
            <w:lang w:val="zh-CN"/>
          </w:rPr>
          <w:t>-</w:t>
        </w:r>
        <w:r>
          <w:rPr>
            <w:rFonts w:asciiTheme="minorEastAsia" w:hAnsiTheme="minorEastAsia"/>
            <w:sz w:val="28"/>
            <w:szCs w:val="28"/>
          </w:rPr>
          <w:t xml:space="preserve"> 2 -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F81975"/>
    <w:rsid w:val="29E9771B"/>
    <w:rsid w:val="7BF81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2021-11-26T06:54:00Z</dcterms:created>
  <dc:creator>仇乐</dc:creator>
  <cp:lastModifiedBy>仇乐</cp:lastModifiedBy>
  <dcterms:modified xsi:type="dcterms:W3CDTF">2021-11-26T06:58:11Z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