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/>
          <w:color w:val="000000"/>
          <w:szCs w:val="32"/>
        </w:rPr>
      </w:pPr>
      <w:r>
        <w:rPr>
          <w:rFonts w:ascii="Times New Roman" w:hAnsi="Times New Roman" w:eastAsia="方正黑体_GBK"/>
          <w:color w:val="000000"/>
          <w:szCs w:val="32"/>
        </w:rPr>
        <w:t>附件2</w:t>
      </w:r>
    </w:p>
    <w:p>
      <w:pPr>
        <w:jc w:val="center"/>
        <w:rPr>
          <w:rFonts w:hint="eastAsia" w:ascii="方正小标宋_GBK" w:eastAsia="方正小标宋_GBK"/>
          <w:color w:val="000000"/>
          <w:szCs w:val="32"/>
        </w:rPr>
      </w:pPr>
      <w:r>
        <w:rPr>
          <w:rFonts w:hint="eastAsia" w:ascii="方正小标宋_GBK" w:eastAsia="方正小标宋_GBK"/>
          <w:color w:val="000000"/>
          <w:szCs w:val="32"/>
        </w:rPr>
        <w:t>国产纪录片季度推优推荐表</w:t>
      </w:r>
    </w:p>
    <w:tbl>
      <w:tblPr>
        <w:tblStyle w:val="2"/>
        <w:tblW w:w="0" w:type="auto"/>
        <w:tblInd w:w="42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9"/>
        <w:gridCol w:w="1431"/>
        <w:gridCol w:w="2304"/>
        <w:gridCol w:w="1964"/>
        <w:gridCol w:w="213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1890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片名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作品长度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（集数×分钟）</w:t>
            </w:r>
          </w:p>
        </w:tc>
        <w:tc>
          <w:tcPr>
            <w:tcW w:w="2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890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导演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撰稿</w:t>
            </w:r>
          </w:p>
        </w:tc>
        <w:tc>
          <w:tcPr>
            <w:tcW w:w="2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bookmarkStart w:id="0" w:name="_GoBack"/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摄像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30"/>
                <w:szCs w:val="30"/>
              </w:rPr>
            </w:pPr>
          </w:p>
        </w:tc>
        <w:tc>
          <w:tcPr>
            <w:tcW w:w="196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是否为中外合拍</w:t>
            </w:r>
          </w:p>
        </w:tc>
        <w:tc>
          <w:tcPr>
            <w:tcW w:w="2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bookmarkEnd w:id="0"/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首次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播出机构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Cs w:val="32"/>
              </w:rPr>
            </w:pPr>
          </w:p>
        </w:tc>
        <w:tc>
          <w:tcPr>
            <w:tcW w:w="196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首次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播出时间</w:t>
            </w:r>
          </w:p>
        </w:tc>
        <w:tc>
          <w:tcPr>
            <w:tcW w:w="2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版权单位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Cs w:val="32"/>
              </w:rPr>
            </w:pPr>
          </w:p>
        </w:tc>
        <w:tc>
          <w:tcPr>
            <w:tcW w:w="196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版权单位联系人、电话、邮箱</w:t>
            </w:r>
          </w:p>
        </w:tc>
        <w:tc>
          <w:tcPr>
            <w:tcW w:w="2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制作单位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Cs w:val="32"/>
              </w:rPr>
            </w:pPr>
          </w:p>
        </w:tc>
        <w:tc>
          <w:tcPr>
            <w:tcW w:w="196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制作单位联系人、电话、邮箱</w:t>
            </w:r>
          </w:p>
        </w:tc>
        <w:tc>
          <w:tcPr>
            <w:tcW w:w="213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4194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参加中国梦主题短纪录片展播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（相关规则见通知正文）</w:t>
            </w:r>
          </w:p>
        </w:tc>
        <w:tc>
          <w:tcPr>
            <w:tcW w:w="4098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  <w:r>
              <w:rPr>
                <w:rFonts w:hint="eastAsia" w:ascii="方正黑体_GBK" w:eastAsia="方正黑体_GBK" w:cs="宋体"/>
                <w:color w:val="000000"/>
                <w:sz w:val="24"/>
              </w:rPr>
              <w:t>□</w:t>
            </w: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 xml:space="preserve">是        </w:t>
            </w:r>
            <w:r>
              <w:rPr>
                <w:rFonts w:hint="eastAsia" w:ascii="方正黑体_GBK" w:eastAsia="方正黑体_GBK" w:cs="宋体"/>
                <w:color w:val="000000"/>
                <w:sz w:val="24"/>
              </w:rPr>
              <w:t>□</w:t>
            </w: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90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省级主管单位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联系人、电话</w:t>
            </w:r>
          </w:p>
        </w:tc>
        <w:tc>
          <w:tcPr>
            <w:tcW w:w="6402" w:type="dxa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4" w:hRule="atLeast"/>
        </w:trPr>
        <w:tc>
          <w:tcPr>
            <w:tcW w:w="45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内容梗概</w:t>
            </w:r>
          </w:p>
        </w:tc>
        <w:tc>
          <w:tcPr>
            <w:tcW w:w="7833" w:type="dxa"/>
            <w:gridSpan w:val="4"/>
            <w:noWrap w:val="0"/>
            <w:vAlign w:val="top"/>
          </w:tcPr>
          <w:p>
            <w:pPr>
              <w:spacing w:line="300" w:lineRule="exact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</w:tbl>
    <w:p>
      <w:pPr>
        <w:rPr>
          <w:vanish/>
        </w:rPr>
      </w:pPr>
    </w:p>
    <w:tbl>
      <w:tblPr>
        <w:tblStyle w:val="2"/>
        <w:tblpPr w:leftFromText="180" w:rightFromText="180" w:vertAnchor="text" w:horzAnchor="margin" w:tblpXSpec="center" w:tblpY="15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"/>
        <w:gridCol w:w="78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5" w:hRule="atLeast"/>
        </w:trPr>
        <w:tc>
          <w:tcPr>
            <w:tcW w:w="4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所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在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单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位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意</w:t>
            </w: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见</w:t>
            </w:r>
          </w:p>
        </w:tc>
        <w:tc>
          <w:tcPr>
            <w:tcW w:w="7823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4" w:hRule="atLeast"/>
        </w:trPr>
        <w:tc>
          <w:tcPr>
            <w:tcW w:w="4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省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级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主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管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部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门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意</w:t>
            </w: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见</w:t>
            </w:r>
          </w:p>
        </w:tc>
        <w:tc>
          <w:tcPr>
            <w:tcW w:w="7823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0" w:hRule="atLeast"/>
        </w:trPr>
        <w:tc>
          <w:tcPr>
            <w:tcW w:w="4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国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家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广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播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电</w:t>
            </w:r>
          </w:p>
          <w:p>
            <w:pPr>
              <w:spacing w:line="300" w:lineRule="exact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视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总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局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意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见</w:t>
            </w:r>
          </w:p>
        </w:tc>
        <w:tc>
          <w:tcPr>
            <w:tcW w:w="7823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9" w:hRule="atLeast"/>
        </w:trPr>
        <w:tc>
          <w:tcPr>
            <w:tcW w:w="4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备</w:t>
            </w:r>
          </w:p>
          <w:p>
            <w:pPr>
              <w:spacing w:line="300" w:lineRule="exact"/>
              <w:jc w:val="center"/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</w:pPr>
            <w:r>
              <w:rPr>
                <w:rFonts w:hint="eastAsia" w:ascii="方正黑体_GBK" w:hAnsi="宋体-18030" w:eastAsia="方正黑体_GBK" w:cs="宋体-18030"/>
                <w:color w:val="000000"/>
                <w:sz w:val="24"/>
              </w:rPr>
              <w:t>注</w:t>
            </w:r>
          </w:p>
        </w:tc>
        <w:tc>
          <w:tcPr>
            <w:tcW w:w="7823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  <w:p>
            <w:pPr>
              <w:spacing w:line="300" w:lineRule="exact"/>
              <w:jc w:val="center"/>
              <w:rPr>
                <w:rFonts w:hint="eastAsia" w:ascii="方正黑体_GBK" w:eastAsia="方正黑体_GBK"/>
                <w:color w:val="000000"/>
                <w:szCs w:val="32"/>
              </w:rPr>
            </w:pPr>
          </w:p>
        </w:tc>
      </w:tr>
    </w:tbl>
    <w:p>
      <w:pPr>
        <w:snapToGrid w:val="0"/>
        <w:spacing w:line="560" w:lineRule="exact"/>
        <w:ind w:right="1287"/>
        <w:rPr>
          <w:rFonts w:hint="eastAsia"/>
          <w:color w:val="00000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宋体-18030">
    <w:altName w:val="宋体"/>
    <w:panose1 w:val="02010609060101010101"/>
    <w:charset w:val="00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9F4B72"/>
    <w:rsid w:val="1B9F4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Times New Roman"/>
      <w:kern w:val="2"/>
      <w:sz w:val="28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2021-03-15T10:59:00Z</dcterms:created>
  <dc:creator>仇乐</dc:creator>
  <cp:lastModifiedBy>仇乐</cp:lastModifiedBy>
  <dcterms:modified xsi:type="dcterms:W3CDTF">2021-03-15T11:00:18Z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