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adjustRightInd w:val="0"/>
        <w:spacing w:line="640" w:lineRule="exact"/>
        <w:ind w:firstLine="0"/>
        <w:jc w:val="left"/>
        <w:rPr>
          <w:rFonts w:hint="eastAsia" w:ascii="方正黑体_GBK" w:hAnsi="黑体" w:eastAsia="方正黑体_GBK" w:cstheme="minorBidi"/>
          <w:b/>
          <w:snapToGrid/>
          <w:kern w:val="2"/>
          <w:sz w:val="44"/>
          <w:szCs w:val="44"/>
        </w:rPr>
      </w:pPr>
      <w:r>
        <w:rPr>
          <w:rFonts w:hint="eastAsia" w:ascii="方正黑体_GBK" w:hAnsi="黑体" w:eastAsia="方正黑体_GBK" w:cstheme="minorBidi"/>
          <w:snapToGrid/>
          <w:kern w:val="2"/>
          <w:szCs w:val="32"/>
        </w:rPr>
        <w:t>附件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hint="eastAsia" w:asciiTheme="majorEastAsia" w:hAnsiTheme="majorEastAsia" w:eastAsiaTheme="majorEastAsia" w:cstheme="minorBidi"/>
          <w:b/>
          <w:snapToGrid/>
          <w:kern w:val="2"/>
          <w:sz w:val="44"/>
          <w:szCs w:val="44"/>
        </w:rPr>
      </w:pP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bookmarkStart w:id="2" w:name="_GoBack"/>
      <w:r>
        <w:rPr>
          <w:rFonts w:eastAsia="方正小标宋_GBK"/>
          <w:snapToGrid/>
          <w:kern w:val="2"/>
          <w:sz w:val="44"/>
          <w:szCs w:val="44"/>
        </w:rPr>
        <w:t>江苏省广播电视局2020年第四季度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Theme="majorEastAsia" w:hAnsiTheme="majorEastAsia" w:eastAsiaTheme="majorEastAsia" w:cstheme="minorBidi"/>
          <w:b/>
          <w:snapToGrid/>
          <w:kern w:val="2"/>
          <w:sz w:val="44"/>
          <w:szCs w:val="44"/>
        </w:rPr>
      </w:pPr>
      <w:r>
        <w:rPr>
          <w:rFonts w:eastAsia="方正小标宋_GBK"/>
          <w:snapToGrid/>
          <w:kern w:val="2"/>
          <w:sz w:val="44"/>
          <w:szCs w:val="44"/>
        </w:rPr>
        <w:t>优秀广播电视新闻作品名单</w:t>
      </w:r>
    </w:p>
    <w:bookmarkEnd w:id="2"/>
    <w:p>
      <w:pPr>
        <w:autoSpaceDE/>
        <w:autoSpaceDN/>
        <w:adjustRightInd w:val="0"/>
        <w:spacing w:line="640" w:lineRule="exact"/>
        <w:ind w:firstLine="0"/>
        <w:jc w:val="center"/>
        <w:rPr>
          <w:rFonts w:ascii="仿宋_GB2312" w:eastAsia="仿宋_GB2312" w:hAnsiTheme="majorEastAsia" w:cstheme="minorBidi"/>
          <w:b/>
          <w:snapToGrid/>
          <w:kern w:val="2"/>
          <w:szCs w:val="32"/>
        </w:rPr>
      </w:pPr>
    </w:p>
    <w:p>
      <w:pPr>
        <w:autoSpaceDE/>
        <w:autoSpaceDN/>
        <w:adjustRightInd w:val="0"/>
        <w:spacing w:line="560" w:lineRule="exact"/>
        <w:ind w:firstLine="0"/>
        <w:rPr>
          <w:rFonts w:eastAsia="方正黑体_GBK"/>
          <w:snapToGrid/>
          <w:kern w:val="2"/>
          <w:szCs w:val="32"/>
        </w:rPr>
      </w:pPr>
      <w:r>
        <w:rPr>
          <w:rFonts w:eastAsia="方正黑体_GBK"/>
          <w:snapToGrid/>
          <w:kern w:val="2"/>
          <w:szCs w:val="32"/>
        </w:rPr>
        <w:t>广播新闻作品（4个）</w:t>
      </w:r>
    </w:p>
    <w:p>
      <w:pPr>
        <w:autoSpaceDE/>
        <w:autoSpaceDN/>
        <w:adjustRightInd w:val="0"/>
        <w:spacing w:line="560" w:lineRule="exact"/>
        <w:ind w:left="3465" w:hanging="3520" w:hangingChars="1100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江苏省广播电视总台  《让长三角更紧密——连淮扬镇铁路</w:t>
      </w:r>
    </w:p>
    <w:p>
      <w:pPr>
        <w:autoSpaceDE/>
        <w:autoSpaceDN/>
        <w:adjustRightInd w:val="0"/>
        <w:spacing w:line="560" w:lineRule="exact"/>
        <w:ind w:firstLine="3452" w:firstLineChars="1079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全线通车融媒体现场直播》</w:t>
      </w:r>
    </w:p>
    <w:p>
      <w:pPr>
        <w:autoSpaceDE/>
        <w:autoSpaceDN/>
        <w:adjustRightInd w:val="0"/>
        <w:spacing w:line="560" w:lineRule="exact"/>
        <w:ind w:left="3150" w:hanging="3200" w:hangingChars="1000"/>
        <w:rPr>
          <w:b/>
          <w:snapToGrid/>
          <w:kern w:val="2"/>
          <w:szCs w:val="32"/>
        </w:rPr>
      </w:pPr>
      <w:r>
        <w:rPr>
          <w:snapToGrid/>
          <w:kern w:val="2"/>
          <w:szCs w:val="32"/>
        </w:rPr>
        <w:t>无锡广播电视台      《“奋斗者”载誉归来》</w:t>
      </w:r>
    </w:p>
    <w:p>
      <w:pPr>
        <w:autoSpaceDE/>
        <w:autoSpaceDN/>
        <w:adjustRightInd w:val="0"/>
        <w:spacing w:line="560" w:lineRule="exact"/>
        <w:ind w:left="3465" w:hanging="3520" w:hangingChars="1100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苏州广播电视台      《雪域草原阿拉的家》</w:t>
      </w:r>
    </w:p>
    <w:p>
      <w:pPr>
        <w:autoSpaceDE/>
        <w:autoSpaceDN/>
        <w:adjustRightInd w:val="0"/>
        <w:spacing w:line="560" w:lineRule="exact"/>
        <w:ind w:firstLine="0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镇江广播电视台      《连淮扬镇铁路全线暨五峰山长江大</w:t>
      </w:r>
    </w:p>
    <w:p>
      <w:pPr>
        <w:autoSpaceDE/>
        <w:autoSpaceDN/>
        <w:adjustRightInd w:val="0"/>
        <w:spacing w:line="560" w:lineRule="exact"/>
        <w:ind w:firstLine="3360" w:firstLineChars="1050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桥今天开通运营》</w:t>
      </w:r>
    </w:p>
    <w:p>
      <w:pPr>
        <w:autoSpaceDE/>
        <w:autoSpaceDN/>
        <w:adjustRightInd w:val="0"/>
        <w:spacing w:line="560" w:lineRule="exact"/>
        <w:ind w:firstLine="0"/>
        <w:rPr>
          <w:rFonts w:hint="eastAsia"/>
          <w:b/>
          <w:snapToGrid/>
          <w:kern w:val="2"/>
          <w:szCs w:val="32"/>
        </w:rPr>
      </w:pPr>
    </w:p>
    <w:p>
      <w:pPr>
        <w:autoSpaceDE/>
        <w:autoSpaceDN/>
        <w:adjustRightInd w:val="0"/>
        <w:spacing w:line="560" w:lineRule="exact"/>
        <w:ind w:firstLine="0"/>
        <w:rPr>
          <w:rFonts w:eastAsia="方正黑体_GBK"/>
          <w:snapToGrid/>
          <w:kern w:val="2"/>
          <w:szCs w:val="32"/>
        </w:rPr>
      </w:pPr>
      <w:r>
        <w:rPr>
          <w:rFonts w:eastAsia="方正黑体_GBK"/>
          <w:snapToGrid/>
          <w:kern w:val="2"/>
          <w:szCs w:val="32"/>
        </w:rPr>
        <w:t>电视新闻作品（6个）</w:t>
      </w:r>
    </w:p>
    <w:p>
      <w:pPr>
        <w:autoSpaceDE/>
        <w:autoSpaceDN/>
        <w:adjustRightInd w:val="0"/>
        <w:spacing w:line="560" w:lineRule="exact"/>
        <w:ind w:firstLine="0"/>
        <w:rPr>
          <w:snapToGrid/>
          <w:kern w:val="2"/>
          <w:szCs w:val="32"/>
        </w:rPr>
      </w:pPr>
      <w:bookmarkStart w:id="0" w:name="OLE_LINK2"/>
      <w:bookmarkStart w:id="1" w:name="OLE_LINK1"/>
      <w:r>
        <w:rPr>
          <w:snapToGrid/>
          <w:kern w:val="2"/>
          <w:szCs w:val="32"/>
        </w:rPr>
        <w:t>江苏省广播电视总台 《为了一江清水浩荡奔流》</w:t>
      </w:r>
    </w:p>
    <w:p>
      <w:pPr>
        <w:autoSpaceDE/>
        <w:autoSpaceDN/>
        <w:adjustRightInd w:val="0"/>
        <w:spacing w:line="560" w:lineRule="exact"/>
        <w:ind w:left="3150" w:hanging="3200" w:hangingChars="1000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江苏省广播电视总台</w:t>
      </w:r>
      <w:bookmarkEnd w:id="0"/>
      <w:bookmarkEnd w:id="1"/>
      <w:r>
        <w:rPr>
          <w:snapToGrid/>
          <w:kern w:val="2"/>
          <w:szCs w:val="32"/>
        </w:rPr>
        <w:t xml:space="preserve"> 《&lt;小康路上 无问西东&gt;特别策划》</w:t>
      </w:r>
    </w:p>
    <w:p>
      <w:pPr>
        <w:autoSpaceDE/>
        <w:autoSpaceDN/>
        <w:adjustRightInd w:val="0"/>
        <w:spacing w:line="560" w:lineRule="exact"/>
        <w:ind w:left="3150" w:hanging="3200" w:hangingChars="1000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南京广播电视台     《小西湖里的别样团圆》</w:t>
      </w:r>
    </w:p>
    <w:p>
      <w:pPr>
        <w:autoSpaceDE/>
        <w:autoSpaceDN/>
        <w:adjustRightInd w:val="0"/>
        <w:spacing w:line="560" w:lineRule="exact"/>
        <w:ind w:firstLine="0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常州广播电视台     《“融汇长三角 共推一体化”系列》</w:t>
      </w:r>
    </w:p>
    <w:p>
      <w:pPr>
        <w:autoSpaceDE/>
        <w:autoSpaceDN/>
        <w:adjustRightInd w:val="0"/>
        <w:spacing w:line="560" w:lineRule="exact"/>
        <w:ind w:left="3465" w:hanging="3520" w:hangingChars="1100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苏州广播电视台     《党徽》</w:t>
      </w:r>
    </w:p>
    <w:p>
      <w:pPr>
        <w:adjustRightInd w:val="0"/>
        <w:spacing w:line="560" w:lineRule="exact"/>
        <w:ind w:firstLine="0"/>
      </w:pPr>
      <w:r>
        <w:rPr>
          <w:snapToGrid/>
          <w:kern w:val="2"/>
          <w:szCs w:val="32"/>
        </w:rPr>
        <w:t>扬州广播电视台     《运河“原点”再出发》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A10BF1"/>
    <w:rsid w:val="42A10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2021-01-28T10:16:00Z</dcterms:created>
  <dc:creator>仇乐</dc:creator>
  <cp:lastModifiedBy>仇乐</cp:lastModifiedBy>
  <dcterms:modified xsi:type="dcterms:W3CDTF">2021-01-28T10:17:24Z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