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1B22" w:rsidRDefault="005430EB">
      <w:pPr>
        <w:autoSpaceDE/>
        <w:autoSpaceDN/>
        <w:adjustRightInd w:val="0"/>
        <w:spacing w:line="560" w:lineRule="exact"/>
        <w:ind w:firstLine="0"/>
        <w:jc w:val="left"/>
        <w:rPr>
          <w:rFonts w:ascii="方正黑体_GBK" w:eastAsia="方正黑体_GBK" w:hAnsi="方正黑体_GBK" w:cs="方正黑体_GBK"/>
          <w:snapToGrid/>
          <w:kern w:val="2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napToGrid/>
          <w:kern w:val="2"/>
          <w:szCs w:val="32"/>
        </w:rPr>
        <w:t>附件</w:t>
      </w:r>
    </w:p>
    <w:p w:rsidR="00021B22" w:rsidRDefault="00021B22"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eastAsia="方正小标宋_GBK" w:hAnsi="方正小标宋_GBK" w:cs="方正小标宋_GBK"/>
          <w:snapToGrid/>
          <w:kern w:val="2"/>
          <w:sz w:val="44"/>
          <w:szCs w:val="44"/>
        </w:rPr>
      </w:pPr>
    </w:p>
    <w:p w:rsidR="00021B22" w:rsidRDefault="005430EB"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eastAsia="方正小标宋_GBK" w:hAnsi="方正小标宋_GBK" w:cs="方正小标宋_GBK"/>
          <w:snapToGrid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napToGrid/>
          <w:kern w:val="2"/>
          <w:sz w:val="44"/>
          <w:szCs w:val="44"/>
        </w:rPr>
        <w:t>江苏省播音专业人员高级专业技术资格</w:t>
      </w:r>
    </w:p>
    <w:p w:rsidR="00021B22" w:rsidRDefault="005430EB"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eastAsia="方正小标宋_GBK" w:hAnsi="方正小标宋_GBK" w:cs="方正小标宋_GBK"/>
          <w:snapToGrid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napToGrid/>
          <w:kern w:val="2"/>
          <w:sz w:val="44"/>
          <w:szCs w:val="44"/>
        </w:rPr>
        <w:t>评审委员会评审通过人员名单</w:t>
      </w:r>
    </w:p>
    <w:p w:rsidR="00021B22" w:rsidRDefault="00021B22"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eastAsia="方正小标宋_GBK" w:hAnsi="方正小标宋_GBK" w:cs="方正小标宋_GBK"/>
          <w:snapToGrid/>
          <w:kern w:val="2"/>
          <w:sz w:val="44"/>
          <w:szCs w:val="44"/>
        </w:rPr>
      </w:pPr>
    </w:p>
    <w:p w:rsidR="00021B22" w:rsidRDefault="005430EB">
      <w:pPr>
        <w:autoSpaceDE/>
        <w:autoSpaceDN/>
        <w:snapToGrid/>
        <w:spacing w:line="560" w:lineRule="exact"/>
        <w:ind w:firstLine="0"/>
        <w:rPr>
          <w:rFonts w:eastAsia="方正楷体_GBK"/>
          <w:snapToGrid/>
          <w:kern w:val="2"/>
          <w:szCs w:val="32"/>
        </w:rPr>
      </w:pPr>
      <w:r>
        <w:rPr>
          <w:rFonts w:eastAsia="方正楷体_GBK"/>
          <w:snapToGrid/>
          <w:kern w:val="2"/>
          <w:szCs w:val="32"/>
        </w:rPr>
        <w:t>播音指导（</w:t>
      </w:r>
      <w:r>
        <w:rPr>
          <w:rFonts w:eastAsia="方正楷体_GBK"/>
          <w:snapToGrid/>
          <w:kern w:val="2"/>
          <w:szCs w:val="32"/>
        </w:rPr>
        <w:t>5</w:t>
      </w:r>
      <w:r>
        <w:rPr>
          <w:rFonts w:eastAsia="方正楷体_GBK"/>
          <w:snapToGrid/>
          <w:kern w:val="2"/>
          <w:szCs w:val="32"/>
        </w:rPr>
        <w:t>人）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王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</w:t>
      </w:r>
      <w:r>
        <w:rPr>
          <w:rFonts w:hint="eastAsia"/>
          <w:szCs w:val="32"/>
        </w:rPr>
        <w:t>丹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ab/>
      </w:r>
      <w:r>
        <w:rPr>
          <w:rFonts w:hint="eastAsia"/>
          <w:szCs w:val="32"/>
        </w:rPr>
        <w:t>江苏省广播电视总台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许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</w:t>
      </w:r>
      <w:r>
        <w:rPr>
          <w:rFonts w:hint="eastAsia"/>
          <w:szCs w:val="32"/>
        </w:rPr>
        <w:t>敬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ab/>
      </w:r>
      <w:r>
        <w:rPr>
          <w:rFonts w:hint="eastAsia"/>
          <w:szCs w:val="32"/>
        </w:rPr>
        <w:t>安徽广播电视台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proofErr w:type="gramStart"/>
      <w:r>
        <w:rPr>
          <w:rFonts w:hint="eastAsia"/>
          <w:szCs w:val="32"/>
        </w:rPr>
        <w:t>化定杰</w:t>
      </w:r>
      <w:proofErr w:type="gramEnd"/>
      <w:r>
        <w:rPr>
          <w:rFonts w:hint="eastAsia"/>
          <w:szCs w:val="32"/>
        </w:rPr>
        <w:tab/>
      </w:r>
      <w:r>
        <w:rPr>
          <w:szCs w:val="32"/>
        </w:rPr>
        <w:t xml:space="preserve">         </w:t>
      </w:r>
      <w:r>
        <w:rPr>
          <w:rFonts w:hint="eastAsia"/>
          <w:szCs w:val="32"/>
        </w:rPr>
        <w:t>南京广播电视集团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proofErr w:type="gramStart"/>
      <w:r>
        <w:rPr>
          <w:rFonts w:hint="eastAsia"/>
          <w:szCs w:val="32"/>
        </w:rPr>
        <w:t>颜小瑶</w:t>
      </w:r>
      <w:proofErr w:type="gramEnd"/>
      <w:r>
        <w:rPr>
          <w:rFonts w:hint="eastAsia"/>
          <w:szCs w:val="32"/>
        </w:rPr>
        <w:tab/>
      </w:r>
      <w:r>
        <w:rPr>
          <w:szCs w:val="32"/>
        </w:rPr>
        <w:t xml:space="preserve">         </w:t>
      </w:r>
      <w:r>
        <w:rPr>
          <w:rFonts w:hint="eastAsia"/>
          <w:szCs w:val="32"/>
        </w:rPr>
        <w:t>淮安市广播电视台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王海莉</w:t>
      </w:r>
      <w:r>
        <w:rPr>
          <w:rFonts w:hint="eastAsia"/>
          <w:szCs w:val="32"/>
        </w:rPr>
        <w:tab/>
      </w:r>
      <w:r>
        <w:rPr>
          <w:szCs w:val="32"/>
        </w:rPr>
        <w:t xml:space="preserve">         </w:t>
      </w:r>
      <w:r>
        <w:rPr>
          <w:rFonts w:hint="eastAsia"/>
          <w:szCs w:val="32"/>
        </w:rPr>
        <w:t>盐城广播电视台</w:t>
      </w:r>
    </w:p>
    <w:p w:rsidR="00021B22" w:rsidRDefault="00021B22">
      <w:pPr>
        <w:autoSpaceDE/>
        <w:autoSpaceDN/>
        <w:snapToGrid/>
        <w:spacing w:line="560" w:lineRule="exact"/>
        <w:ind w:firstLine="0"/>
        <w:rPr>
          <w:szCs w:val="32"/>
        </w:rPr>
      </w:pPr>
    </w:p>
    <w:p w:rsidR="00021B22" w:rsidRDefault="005430EB">
      <w:pPr>
        <w:autoSpaceDE/>
        <w:autoSpaceDN/>
        <w:adjustRightInd w:val="0"/>
        <w:spacing w:line="560" w:lineRule="exact"/>
        <w:ind w:firstLine="0"/>
        <w:rPr>
          <w:rFonts w:ascii="方正楷体_GBK" w:eastAsia="方正楷体_GBK" w:hAnsi="方正楷体_GBK" w:cs="方正楷体_GBK"/>
          <w:bCs/>
          <w:snapToGrid/>
          <w:kern w:val="2"/>
          <w:szCs w:val="32"/>
        </w:rPr>
      </w:pPr>
      <w:r>
        <w:rPr>
          <w:rFonts w:ascii="方正楷体_GBK" w:eastAsia="方正楷体_GBK" w:hAnsi="方正楷体_GBK" w:cs="方正楷体_GBK" w:hint="eastAsia"/>
          <w:bCs/>
          <w:snapToGrid/>
          <w:kern w:val="2"/>
          <w:szCs w:val="32"/>
        </w:rPr>
        <w:t>主任播音员</w:t>
      </w:r>
      <w:r>
        <w:rPr>
          <w:rFonts w:ascii="方正楷体_GBK" w:eastAsia="方正楷体_GBK" w:hAnsi="方正楷体_GBK" w:cs="方正楷体_GBK" w:hint="eastAsia"/>
          <w:bCs/>
          <w:snapToGrid/>
          <w:kern w:val="2"/>
          <w:szCs w:val="32"/>
        </w:rPr>
        <w:t xml:space="preserve"> </w:t>
      </w:r>
      <w:r>
        <w:rPr>
          <w:rFonts w:ascii="方正楷体_GBK" w:eastAsia="方正楷体_GBK" w:hAnsi="方正楷体_GBK" w:cs="方正楷体_GBK" w:hint="eastAsia"/>
          <w:bCs/>
          <w:snapToGrid/>
          <w:kern w:val="2"/>
          <w:szCs w:val="32"/>
        </w:rPr>
        <w:t>主持人（</w:t>
      </w:r>
      <w:r>
        <w:rPr>
          <w:rFonts w:ascii="方正楷体_GBK" w:eastAsia="方正楷体_GBK" w:hAnsi="方正楷体_GBK" w:cs="方正楷体_GBK"/>
          <w:bCs/>
          <w:snapToGrid/>
          <w:kern w:val="2"/>
          <w:szCs w:val="32"/>
        </w:rPr>
        <w:t>11</w:t>
      </w:r>
      <w:r>
        <w:rPr>
          <w:rFonts w:ascii="方正楷体_GBK" w:eastAsia="方正楷体_GBK" w:hAnsi="方正楷体_GBK" w:cs="方正楷体_GBK" w:hint="eastAsia"/>
          <w:bCs/>
          <w:snapToGrid/>
          <w:kern w:val="2"/>
          <w:szCs w:val="32"/>
        </w:rPr>
        <w:t>人）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钱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</w:t>
      </w:r>
      <w:proofErr w:type="gramStart"/>
      <w:r>
        <w:rPr>
          <w:rFonts w:hint="eastAsia"/>
          <w:szCs w:val="32"/>
        </w:rPr>
        <w:t>琨</w:t>
      </w:r>
      <w:proofErr w:type="gramEnd"/>
      <w:r>
        <w:rPr>
          <w:rFonts w:hint="eastAsia"/>
          <w:szCs w:val="32"/>
        </w:rPr>
        <w:tab/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>南京广播电视集团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徐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</w:t>
      </w:r>
      <w:r>
        <w:rPr>
          <w:rFonts w:hint="eastAsia"/>
          <w:szCs w:val="32"/>
        </w:rPr>
        <w:t>冰</w:t>
      </w:r>
      <w:r>
        <w:rPr>
          <w:rFonts w:hint="eastAsia"/>
          <w:szCs w:val="32"/>
        </w:rPr>
        <w:tab/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>徐州广播电视台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proofErr w:type="gramStart"/>
      <w:r>
        <w:rPr>
          <w:rFonts w:hint="eastAsia"/>
          <w:szCs w:val="32"/>
        </w:rPr>
        <w:t>凌宇立</w:t>
      </w:r>
      <w:proofErr w:type="gramEnd"/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      </w:t>
      </w:r>
      <w:r>
        <w:rPr>
          <w:rFonts w:hint="eastAsia"/>
          <w:szCs w:val="32"/>
        </w:rPr>
        <w:tab/>
      </w:r>
      <w:r>
        <w:rPr>
          <w:rFonts w:hint="eastAsia"/>
          <w:szCs w:val="32"/>
        </w:rPr>
        <w:t>苏州市吴江</w:t>
      </w:r>
      <w:proofErr w:type="gramStart"/>
      <w:r>
        <w:rPr>
          <w:rFonts w:hint="eastAsia"/>
          <w:szCs w:val="32"/>
        </w:rPr>
        <w:t>区融媒体</w:t>
      </w:r>
      <w:proofErr w:type="gramEnd"/>
      <w:r>
        <w:rPr>
          <w:rFonts w:hint="eastAsia"/>
          <w:szCs w:val="32"/>
        </w:rPr>
        <w:t>中心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鲁键璆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      </w:t>
      </w:r>
      <w:r>
        <w:rPr>
          <w:rFonts w:hint="eastAsia"/>
          <w:szCs w:val="32"/>
        </w:rPr>
        <w:tab/>
      </w:r>
      <w:r>
        <w:rPr>
          <w:rFonts w:hint="eastAsia"/>
          <w:szCs w:val="32"/>
        </w:rPr>
        <w:t>南通广播电视台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张海燕</w:t>
      </w:r>
      <w:r>
        <w:rPr>
          <w:rFonts w:hint="eastAsia"/>
          <w:szCs w:val="32"/>
        </w:rPr>
        <w:tab/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>南通广播电视台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proofErr w:type="gramStart"/>
      <w:r>
        <w:rPr>
          <w:rFonts w:hint="eastAsia"/>
          <w:szCs w:val="32"/>
        </w:rPr>
        <w:t>鲍</w:t>
      </w:r>
      <w:proofErr w:type="gramEnd"/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</w:t>
      </w:r>
      <w:r>
        <w:rPr>
          <w:rFonts w:hint="eastAsia"/>
          <w:szCs w:val="32"/>
        </w:rPr>
        <w:t>锐</w:t>
      </w:r>
      <w:r>
        <w:rPr>
          <w:rFonts w:hint="eastAsia"/>
          <w:szCs w:val="32"/>
        </w:rPr>
        <w:tab/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>南通广播电视台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陈小璇</w:t>
      </w:r>
      <w:r>
        <w:rPr>
          <w:rFonts w:hint="eastAsia"/>
          <w:szCs w:val="32"/>
        </w:rPr>
        <w:tab/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>连云港市广播电视台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单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</w:t>
      </w:r>
      <w:r>
        <w:rPr>
          <w:rFonts w:hint="eastAsia"/>
          <w:szCs w:val="32"/>
        </w:rPr>
        <w:t>超</w:t>
      </w:r>
      <w:r>
        <w:rPr>
          <w:rFonts w:hint="eastAsia"/>
          <w:szCs w:val="32"/>
        </w:rPr>
        <w:tab/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>淮安市广播电视台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张轶鸿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      </w:t>
      </w:r>
      <w:r>
        <w:rPr>
          <w:rFonts w:hint="eastAsia"/>
          <w:szCs w:val="32"/>
        </w:rPr>
        <w:tab/>
      </w:r>
      <w:r>
        <w:rPr>
          <w:rFonts w:hint="eastAsia"/>
          <w:szCs w:val="32"/>
        </w:rPr>
        <w:t>扬州广播电视台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lastRenderedPageBreak/>
        <w:t>马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</w:t>
      </w:r>
      <w:r>
        <w:rPr>
          <w:rFonts w:hint="eastAsia"/>
          <w:szCs w:val="32"/>
        </w:rPr>
        <w:t>进</w:t>
      </w:r>
      <w:r>
        <w:rPr>
          <w:rFonts w:hint="eastAsia"/>
          <w:szCs w:val="32"/>
        </w:rPr>
        <w:tab/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>镇江市广播电视台</w:t>
      </w:r>
    </w:p>
    <w:p w:rsidR="00021B22" w:rsidRDefault="005430EB">
      <w:pPr>
        <w:autoSpaceDE/>
        <w:autoSpaceDN/>
        <w:snapToGrid/>
        <w:spacing w:line="560" w:lineRule="exact"/>
        <w:ind w:firstLine="0"/>
        <w:rPr>
          <w:szCs w:val="32"/>
        </w:rPr>
      </w:pPr>
      <w:r>
        <w:rPr>
          <w:rFonts w:hint="eastAsia"/>
          <w:szCs w:val="32"/>
        </w:rPr>
        <w:t>周凌梓</w:t>
      </w:r>
      <w:r>
        <w:rPr>
          <w:rFonts w:hint="eastAsia"/>
          <w:szCs w:val="32"/>
        </w:rPr>
        <w:tab/>
      </w:r>
      <w:r>
        <w:rPr>
          <w:szCs w:val="32"/>
        </w:rPr>
        <w:t xml:space="preserve">        </w:t>
      </w:r>
      <w:r>
        <w:rPr>
          <w:rFonts w:hint="eastAsia"/>
          <w:szCs w:val="32"/>
        </w:rPr>
        <w:t>宿迁市广播电视台</w:t>
      </w:r>
    </w:p>
    <w:p w:rsidR="00021B22" w:rsidRDefault="00021B22">
      <w:pPr>
        <w:autoSpaceDE/>
        <w:autoSpaceDN/>
        <w:snapToGrid/>
        <w:spacing w:line="560" w:lineRule="exact"/>
        <w:ind w:firstLine="0"/>
        <w:rPr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adjustRightInd w:val="0"/>
        <w:spacing w:line="40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jc w:val="center"/>
        <w:rPr>
          <w:rFonts w:ascii="黑体" w:eastAsia="黑体" w:hAnsi="黑体"/>
          <w:szCs w:val="32"/>
        </w:rPr>
      </w:pPr>
    </w:p>
    <w:p w:rsidR="00021B22" w:rsidRDefault="00021B22">
      <w:pPr>
        <w:autoSpaceDE/>
        <w:autoSpaceDN/>
        <w:snapToGrid/>
        <w:spacing w:line="640" w:lineRule="exact"/>
        <w:ind w:firstLine="0"/>
        <w:rPr>
          <w:rFonts w:ascii="黑体" w:eastAsia="黑体" w:hAnsi="黑体"/>
          <w:szCs w:val="32"/>
        </w:rPr>
      </w:pPr>
    </w:p>
    <w:p w:rsidR="00021B22" w:rsidRDefault="005430EB">
      <w:pPr>
        <w:autoSpaceDE/>
        <w:autoSpaceDN/>
        <w:snapToGrid/>
        <w:spacing w:line="600" w:lineRule="exact"/>
        <w:ind w:firstLine="0"/>
        <w:rPr>
          <w:sz w:val="28"/>
          <w:szCs w:val="28"/>
        </w:rPr>
      </w:pP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93345</wp:posOffset>
                </wp:positionV>
                <wp:extent cx="5591810" cy="6985"/>
                <wp:effectExtent l="0" t="6350" r="8890" b="1524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981710" y="8966835"/>
                          <a:ext cx="5591810" cy="6985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_x0000_s1026" o:spid="_x0000_s1026" o:spt="20" style="position:absolute;left:0pt;flip:y;margin-left:0.35pt;margin-top:7.35pt;height:0.55pt;width:440.3pt;z-index:251658240;mso-width-relative:page;mso-height-relative:page;" filled="f" stroked="t" coordsize="21600,21600" o:gfxdata="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FgAAAGRy&#10;cy9QSwECFAAUAAAACACHTuJASzgIutQAAAAGAQAADwAAAAAAAAABACAAAAA4AAAAZHJzL2Rvd25y&#10;ZXYueG1sUEsBAhQAFAAAAAgAh07iQPJow4/sAQAAoQMAAA4AAAAAAAAAAQAgAAAAOQEAAGRycy9l&#10;Mm9Eb2MueG1sUEsFBgAAAAAGAAYAWQEAAJcFAAAAAA==&#10;">
                <v:fill on="f" focussize="0,0"/>
                <v:stroke weight="1pt" color="#000000 [3200]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8"/>
          <w:szCs w:val="28"/>
        </w:rPr>
        <w:t xml:space="preserve">  </w:t>
      </w:r>
      <w:r>
        <w:rPr>
          <w:sz w:val="28"/>
          <w:szCs w:val="28"/>
        </w:rPr>
        <w:t>江苏省广播电视局办公室</w:t>
      </w:r>
      <w:r>
        <w:rPr>
          <w:rFonts w:hint="eastAsia"/>
          <w:sz w:val="28"/>
          <w:szCs w:val="28"/>
        </w:rPr>
        <w:t xml:space="preserve">                  202</w:t>
      </w:r>
      <w:r>
        <w:rPr>
          <w:sz w:val="28"/>
          <w:szCs w:val="28"/>
        </w:rPr>
        <w:t>3</w:t>
      </w:r>
      <w:r>
        <w:rPr>
          <w:sz w:val="28"/>
          <w:szCs w:val="28"/>
        </w:rPr>
        <w:t>年</w:t>
      </w:r>
      <w:r>
        <w:rPr>
          <w:rFonts w:hint="eastAsia"/>
          <w:sz w:val="28"/>
          <w:szCs w:val="28"/>
        </w:rPr>
        <w:t>1</w:t>
      </w:r>
      <w:r>
        <w:rPr>
          <w:sz w:val="28"/>
          <w:szCs w:val="28"/>
        </w:rPr>
        <w:t>2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</w:rPr>
        <w:t>19</w:t>
      </w:r>
      <w:r>
        <w:rPr>
          <w:sz w:val="28"/>
          <w:szCs w:val="28"/>
        </w:rPr>
        <w:t>日印发</w:t>
      </w:r>
    </w:p>
    <w:p w:rsidR="00021B22" w:rsidRDefault="005430EB">
      <w:pPr>
        <w:pStyle w:val="af1"/>
        <w:snapToGrid w:val="0"/>
        <w:spacing w:line="100" w:lineRule="atLeast"/>
        <w:ind w:left="-57" w:right="-57"/>
        <w:rPr>
          <w:b/>
        </w:rPr>
      </w:pPr>
      <w:r>
        <w:rPr>
          <w:b/>
        </w:rPr>
        <w:object w:dxaOrig="8853" w:dyaOrig="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9pt;height:2.5pt" o:ole="">
            <v:imagedata r:id="rId8" o:title=""/>
            <o:lock v:ext="edit" aspectratio="f"/>
          </v:shape>
          <o:OLEObject Type="Embed" ProgID="MSDraw" ShapeID="_x0000_i1025" DrawAspect="Content" ObjectID="_1481576953" r:id="rId9"/>
        </w:object>
      </w:r>
    </w:p>
    <w:sectPr w:rsidR="00021B22">
      <w:headerReference w:type="even" r:id="rId10"/>
      <w:footerReference w:type="even" r:id="rId11"/>
      <w:footerReference w:type="default" r:id="rId12"/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30EB" w:rsidRDefault="005430EB">
      <w:pPr>
        <w:spacing w:line="240" w:lineRule="auto"/>
      </w:pPr>
      <w:r>
        <w:separator/>
      </w:r>
    </w:p>
  </w:endnote>
  <w:endnote w:type="continuationSeparator" w:id="0">
    <w:p w:rsidR="005430EB" w:rsidRDefault="005430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1B22" w:rsidRDefault="005430EB">
    <w:pPr>
      <w:pStyle w:val="a4"/>
      <w:ind w:leftChars="100" w:left="320" w:rightChars="100" w:right="320" w:firstLine="0"/>
      <w:jc w:val="both"/>
      <w:rPr>
        <w:rStyle w:val="a7"/>
        <w:sz w:val="28"/>
        <w:szCs w:val="28"/>
      </w:rPr>
    </w:pPr>
    <w:r>
      <w:rPr>
        <w:rStyle w:val="a7"/>
        <w:rFonts w:hint="eastAsia"/>
        <w:sz w:val="28"/>
        <w:szCs w:val="28"/>
      </w:rPr>
      <w:t>―</w:t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sz w:val="28"/>
        <w:szCs w:val="28"/>
      </w:rPr>
      <w:fldChar w:fldCharType="begin"/>
    </w:r>
    <w:r>
      <w:rPr>
        <w:rStyle w:val="a7"/>
        <w:sz w:val="28"/>
        <w:szCs w:val="28"/>
      </w:rPr>
      <w:instrText xml:space="preserve"> PAGE </w:instrText>
    </w:r>
    <w:r>
      <w:rPr>
        <w:rStyle w:val="a7"/>
        <w:sz w:val="28"/>
        <w:szCs w:val="28"/>
      </w:rPr>
      <w:fldChar w:fldCharType="separate"/>
    </w:r>
    <w:r w:rsidR="005F5134">
      <w:rPr>
        <w:rStyle w:val="a7"/>
        <w:noProof/>
        <w:sz w:val="28"/>
        <w:szCs w:val="28"/>
      </w:rPr>
      <w:t>2</w:t>
    </w:r>
    <w:r>
      <w:rPr>
        <w:rStyle w:val="a7"/>
        <w:sz w:val="28"/>
        <w:szCs w:val="28"/>
      </w:rPr>
      <w:fldChar w:fldCharType="end"/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1B22" w:rsidRDefault="005430EB">
    <w:pPr>
      <w:pStyle w:val="a4"/>
      <w:wordWrap w:val="0"/>
      <w:ind w:leftChars="100" w:left="320" w:rightChars="100" w:right="320" w:firstLine="0"/>
      <w:jc w:val="right"/>
      <w:rPr>
        <w:rStyle w:val="a7"/>
        <w:sz w:val="28"/>
        <w:szCs w:val="28"/>
      </w:rPr>
    </w:pPr>
    <w:r>
      <w:rPr>
        <w:rStyle w:val="a7"/>
        <w:rFonts w:hint="eastAsia"/>
        <w:sz w:val="28"/>
        <w:szCs w:val="28"/>
      </w:rPr>
      <w:t>―</w:t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sz w:val="28"/>
        <w:szCs w:val="28"/>
      </w:rPr>
      <w:fldChar w:fldCharType="begin"/>
    </w:r>
    <w:r>
      <w:rPr>
        <w:rStyle w:val="a7"/>
        <w:sz w:val="28"/>
        <w:szCs w:val="28"/>
      </w:rPr>
      <w:instrText xml:space="preserve"> PAGE </w:instrText>
    </w:r>
    <w:r>
      <w:rPr>
        <w:rStyle w:val="a7"/>
        <w:sz w:val="28"/>
        <w:szCs w:val="28"/>
      </w:rPr>
      <w:fldChar w:fldCharType="separate"/>
    </w:r>
    <w:r w:rsidR="005F5134">
      <w:rPr>
        <w:rStyle w:val="a7"/>
        <w:noProof/>
        <w:sz w:val="28"/>
        <w:szCs w:val="28"/>
      </w:rPr>
      <w:t>1</w:t>
    </w:r>
    <w:r>
      <w:rPr>
        <w:rStyle w:val="a7"/>
        <w:sz w:val="28"/>
        <w:szCs w:val="28"/>
      </w:rPr>
      <w:fldChar w:fldCharType="end"/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30EB" w:rsidRDefault="005430EB">
      <w:pPr>
        <w:spacing w:line="240" w:lineRule="auto"/>
      </w:pPr>
      <w:r>
        <w:separator/>
      </w:r>
    </w:p>
  </w:footnote>
  <w:footnote w:type="continuationSeparator" w:id="0">
    <w:p w:rsidR="005430EB" w:rsidRDefault="005430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1B22" w:rsidRDefault="00021B22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16EB"/>
    <w:rsid w:val="877D40B8"/>
    <w:rsid w:val="9AEF5162"/>
    <w:rsid w:val="9B221C8B"/>
    <w:rsid w:val="A876A2E8"/>
    <w:rsid w:val="BCEFC043"/>
    <w:rsid w:val="BFDF6ED0"/>
    <w:rsid w:val="C77C127A"/>
    <w:rsid w:val="DF5BC554"/>
    <w:rsid w:val="DFFD1463"/>
    <w:rsid w:val="E97DA069"/>
    <w:rsid w:val="F76F74B4"/>
    <w:rsid w:val="F7B73919"/>
    <w:rsid w:val="F86BB7B0"/>
    <w:rsid w:val="FB7BAEA0"/>
    <w:rsid w:val="FFDA1295"/>
    <w:rsid w:val="0000312C"/>
    <w:rsid w:val="00010955"/>
    <w:rsid w:val="00021B22"/>
    <w:rsid w:val="000346E5"/>
    <w:rsid w:val="00041088"/>
    <w:rsid w:val="00043560"/>
    <w:rsid w:val="00054703"/>
    <w:rsid w:val="00056EE2"/>
    <w:rsid w:val="000811B7"/>
    <w:rsid w:val="000816C9"/>
    <w:rsid w:val="00086985"/>
    <w:rsid w:val="000A119A"/>
    <w:rsid w:val="000A35B6"/>
    <w:rsid w:val="000B6718"/>
    <w:rsid w:val="000D05EA"/>
    <w:rsid w:val="000E7765"/>
    <w:rsid w:val="001212F3"/>
    <w:rsid w:val="00132461"/>
    <w:rsid w:val="00135B59"/>
    <w:rsid w:val="00144475"/>
    <w:rsid w:val="00176BFC"/>
    <w:rsid w:val="001A03FE"/>
    <w:rsid w:val="001A7AAE"/>
    <w:rsid w:val="001C59D6"/>
    <w:rsid w:val="001D3AE4"/>
    <w:rsid w:val="0023041D"/>
    <w:rsid w:val="00246FE7"/>
    <w:rsid w:val="00251462"/>
    <w:rsid w:val="00275CFE"/>
    <w:rsid w:val="002A1A4D"/>
    <w:rsid w:val="002D088D"/>
    <w:rsid w:val="0030058F"/>
    <w:rsid w:val="00305F00"/>
    <w:rsid w:val="00310468"/>
    <w:rsid w:val="003231AB"/>
    <w:rsid w:val="00330E46"/>
    <w:rsid w:val="00351465"/>
    <w:rsid w:val="003539B9"/>
    <w:rsid w:val="00372413"/>
    <w:rsid w:val="0038758D"/>
    <w:rsid w:val="003962C9"/>
    <w:rsid w:val="003C3369"/>
    <w:rsid w:val="003C3401"/>
    <w:rsid w:val="003E29E7"/>
    <w:rsid w:val="003F4ADA"/>
    <w:rsid w:val="00415BF8"/>
    <w:rsid w:val="00423CD0"/>
    <w:rsid w:val="00450943"/>
    <w:rsid w:val="00454613"/>
    <w:rsid w:val="0045609A"/>
    <w:rsid w:val="004A6704"/>
    <w:rsid w:val="004D276E"/>
    <w:rsid w:val="004E22CC"/>
    <w:rsid w:val="004E6566"/>
    <w:rsid w:val="005147A5"/>
    <w:rsid w:val="005414DA"/>
    <w:rsid w:val="005430EB"/>
    <w:rsid w:val="00543322"/>
    <w:rsid w:val="005628B3"/>
    <w:rsid w:val="00575673"/>
    <w:rsid w:val="005A16EB"/>
    <w:rsid w:val="005A601A"/>
    <w:rsid w:val="005B3FF8"/>
    <w:rsid w:val="005B4C4A"/>
    <w:rsid w:val="005C2B1B"/>
    <w:rsid w:val="005D19D5"/>
    <w:rsid w:val="005F5134"/>
    <w:rsid w:val="00626482"/>
    <w:rsid w:val="00664A11"/>
    <w:rsid w:val="006754DF"/>
    <w:rsid w:val="00675C46"/>
    <w:rsid w:val="006915AF"/>
    <w:rsid w:val="006A08E0"/>
    <w:rsid w:val="006A5FA5"/>
    <w:rsid w:val="006C0892"/>
    <w:rsid w:val="006C679D"/>
    <w:rsid w:val="006D18F7"/>
    <w:rsid w:val="006D6590"/>
    <w:rsid w:val="006E7BC0"/>
    <w:rsid w:val="006F17EA"/>
    <w:rsid w:val="006F2455"/>
    <w:rsid w:val="00707A75"/>
    <w:rsid w:val="00725CB2"/>
    <w:rsid w:val="00732CAC"/>
    <w:rsid w:val="007374BB"/>
    <w:rsid w:val="007668AB"/>
    <w:rsid w:val="007768C9"/>
    <w:rsid w:val="00797F62"/>
    <w:rsid w:val="007E4504"/>
    <w:rsid w:val="007E49BA"/>
    <w:rsid w:val="007F4609"/>
    <w:rsid w:val="00805B5B"/>
    <w:rsid w:val="008177D7"/>
    <w:rsid w:val="0082454F"/>
    <w:rsid w:val="00843E3A"/>
    <w:rsid w:val="008905BC"/>
    <w:rsid w:val="008A7DF5"/>
    <w:rsid w:val="008B4D0B"/>
    <w:rsid w:val="008D4316"/>
    <w:rsid w:val="008E09BB"/>
    <w:rsid w:val="008E3B75"/>
    <w:rsid w:val="00914612"/>
    <w:rsid w:val="00943CF3"/>
    <w:rsid w:val="00997325"/>
    <w:rsid w:val="009A59D1"/>
    <w:rsid w:val="009B2A49"/>
    <w:rsid w:val="00A4573D"/>
    <w:rsid w:val="00A469F2"/>
    <w:rsid w:val="00AB23D4"/>
    <w:rsid w:val="00AB5415"/>
    <w:rsid w:val="00AB7953"/>
    <w:rsid w:val="00AC7682"/>
    <w:rsid w:val="00B05EFA"/>
    <w:rsid w:val="00B240C8"/>
    <w:rsid w:val="00B91B58"/>
    <w:rsid w:val="00B932C3"/>
    <w:rsid w:val="00BA6773"/>
    <w:rsid w:val="00BC1CA5"/>
    <w:rsid w:val="00BD1D2B"/>
    <w:rsid w:val="00BD238B"/>
    <w:rsid w:val="00BD5ACC"/>
    <w:rsid w:val="00BD69AE"/>
    <w:rsid w:val="00BE6270"/>
    <w:rsid w:val="00BE7127"/>
    <w:rsid w:val="00C20664"/>
    <w:rsid w:val="00C40EB7"/>
    <w:rsid w:val="00C479CF"/>
    <w:rsid w:val="00C534E9"/>
    <w:rsid w:val="00C67795"/>
    <w:rsid w:val="00CD524D"/>
    <w:rsid w:val="00CD5EE5"/>
    <w:rsid w:val="00CE6747"/>
    <w:rsid w:val="00D04784"/>
    <w:rsid w:val="00D60F97"/>
    <w:rsid w:val="00D658F8"/>
    <w:rsid w:val="00D92240"/>
    <w:rsid w:val="00D96821"/>
    <w:rsid w:val="00DA6206"/>
    <w:rsid w:val="00DC1892"/>
    <w:rsid w:val="00E17EAD"/>
    <w:rsid w:val="00E51BB2"/>
    <w:rsid w:val="00E5637A"/>
    <w:rsid w:val="00E56B58"/>
    <w:rsid w:val="00E57C44"/>
    <w:rsid w:val="00E6504C"/>
    <w:rsid w:val="00E745C4"/>
    <w:rsid w:val="00E77CCC"/>
    <w:rsid w:val="00E909E8"/>
    <w:rsid w:val="00EC1CC9"/>
    <w:rsid w:val="00EF53AC"/>
    <w:rsid w:val="00F05A22"/>
    <w:rsid w:val="00F72E73"/>
    <w:rsid w:val="00F82139"/>
    <w:rsid w:val="00F876FF"/>
    <w:rsid w:val="00FB36BE"/>
    <w:rsid w:val="00FC0FD9"/>
    <w:rsid w:val="00FD2B04"/>
    <w:rsid w:val="00FE6161"/>
    <w:rsid w:val="00FE7C82"/>
    <w:rsid w:val="00FF6335"/>
    <w:rsid w:val="47E4FA87"/>
    <w:rsid w:val="537DD5B0"/>
    <w:rsid w:val="6E3BBD38"/>
    <w:rsid w:val="6FB37AD9"/>
    <w:rsid w:val="76EFBEAE"/>
    <w:rsid w:val="7FFEB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9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b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c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d">
    <w:name w:val="附件栏"/>
    <w:basedOn w:val="a"/>
    <w:qFormat/>
  </w:style>
  <w:style w:type="paragraph" w:customStyle="1" w:styleId="ae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0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1">
    <w:name w:val="线型"/>
    <w:basedOn w:val="a9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2">
    <w:name w:val="印数"/>
    <w:basedOn w:val="aa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8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paragraph" w:styleId="af3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9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b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c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d">
    <w:name w:val="附件栏"/>
    <w:basedOn w:val="a"/>
    <w:qFormat/>
  </w:style>
  <w:style w:type="paragraph" w:customStyle="1" w:styleId="ae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0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1">
    <w:name w:val="线型"/>
    <w:basedOn w:val="a9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2">
    <w:name w:val="印数"/>
    <w:basedOn w:val="aa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8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paragraph" w:styleId="af3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</Words>
  <Characters>418</Characters>
  <Application>Microsoft Office Word</Application>
  <DocSecurity>0</DocSecurity>
  <Lines>3</Lines>
  <Paragraphs>1</Paragraphs>
  <ScaleCrop>false</ScaleCrop>
  <Company>wyk</Company>
  <LinksUpToDate>false</LinksUpToDate>
  <CharactersWithSpaces>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微软用户</dc:creator>
  <cp:lastModifiedBy>Windows User</cp:lastModifiedBy>
  <cp:revision>2</cp:revision>
  <cp:lastPrinted>2023-12-19T16:00:00Z</cp:lastPrinted>
  <dcterms:created xsi:type="dcterms:W3CDTF">2014-12-31T16:23:00Z</dcterms:created>
  <dcterms:modified xsi:type="dcterms:W3CDTF">2014-12-31T16:23:00Z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