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themeColor="background1"/>
  <w:body>
    <w:p w:rsidR="00005702" w:rsidRPr="00957020" w:rsidRDefault="00005702" w:rsidP="00005702">
      <w:pPr>
        <w:spacing w:line="520" w:lineRule="exact"/>
        <w:jc w:val="center"/>
        <w:rPr>
          <w:rFonts w:ascii="华文中宋" w:eastAsia="华文中宋" w:hAnsi="华文中宋" w:cs="华文宋体"/>
          <w:sz w:val="44"/>
        </w:rPr>
      </w:pPr>
      <w:r w:rsidRPr="00957020">
        <w:rPr>
          <w:rFonts w:ascii="华文中宋" w:eastAsia="华文中宋" w:hAnsi="华文中宋" w:cs="华文宋体" w:hint="eastAsia"/>
          <w:sz w:val="44"/>
        </w:rPr>
        <w:t>江苏省</w:t>
      </w:r>
      <w:r w:rsidRPr="00957020">
        <w:rPr>
          <w:rFonts w:ascii="华文中宋" w:eastAsia="华文中宋" w:hAnsi="华文中宋" w:cs="华文宋体"/>
          <w:sz w:val="44"/>
        </w:rPr>
        <w:t>农村低保户收看有线电视专项补贴</w:t>
      </w:r>
      <w:r w:rsidRPr="00957020">
        <w:rPr>
          <w:rFonts w:ascii="华文中宋" w:eastAsia="华文中宋" w:hAnsi="华文中宋" w:cs="华文宋体" w:hint="eastAsia"/>
          <w:sz w:val="44"/>
        </w:rPr>
        <w:t>项目</w:t>
      </w:r>
      <w:r w:rsidRPr="00957020">
        <w:rPr>
          <w:rFonts w:ascii="华文中宋" w:eastAsia="华文中宋" w:hAnsi="华文中宋" w:cs="华文宋体"/>
          <w:sz w:val="44"/>
        </w:rPr>
        <w:t>操作实施细则</w:t>
      </w:r>
    </w:p>
    <w:p w:rsidR="00005702" w:rsidRDefault="00005702" w:rsidP="00005702">
      <w:pPr>
        <w:spacing w:line="520" w:lineRule="exact"/>
        <w:jc w:val="center"/>
        <w:rPr>
          <w:rFonts w:ascii="仿宋" w:eastAsia="仿宋" w:hAnsi="仿宋" w:cs="仿宋"/>
          <w:sz w:val="32"/>
        </w:rPr>
      </w:pPr>
      <w:r w:rsidRPr="00005702">
        <w:rPr>
          <w:rFonts w:ascii="仿宋" w:eastAsia="仿宋" w:hAnsi="仿宋" w:cs="仿宋"/>
          <w:sz w:val="32"/>
        </w:rPr>
        <w:t>（征求意见稿）</w:t>
      </w:r>
    </w:p>
    <w:p w:rsidR="00E254AE" w:rsidRPr="00005702" w:rsidRDefault="00E254AE" w:rsidP="00005702">
      <w:pPr>
        <w:spacing w:line="520" w:lineRule="exact"/>
        <w:jc w:val="center"/>
        <w:rPr>
          <w:rFonts w:ascii="仿宋" w:eastAsia="仿宋" w:hAnsi="仿宋" w:cs="仿宋"/>
          <w:sz w:val="32"/>
        </w:rPr>
      </w:pPr>
    </w:p>
    <w:p w:rsidR="00005702" w:rsidRPr="00957020" w:rsidRDefault="00005702" w:rsidP="00005702">
      <w:pPr>
        <w:spacing w:line="520" w:lineRule="exact"/>
        <w:ind w:firstLine="630"/>
        <w:jc w:val="left"/>
        <w:rPr>
          <w:rFonts w:ascii="仿宋" w:eastAsia="仿宋" w:hAnsi="仿宋" w:cs="仿宋"/>
          <w:sz w:val="32"/>
        </w:rPr>
      </w:pPr>
      <w:r w:rsidRPr="00957020">
        <w:rPr>
          <w:rFonts w:ascii="仿宋" w:eastAsia="仿宋" w:hAnsi="仿宋" w:cs="仿宋"/>
          <w:sz w:val="32"/>
        </w:rPr>
        <w:t>为巩固</w:t>
      </w:r>
      <w:r w:rsidRPr="00957020">
        <w:rPr>
          <w:rFonts w:ascii="仿宋" w:eastAsia="仿宋" w:hAnsi="仿宋" w:cs="仿宋" w:hint="eastAsia"/>
          <w:sz w:val="32"/>
        </w:rPr>
        <w:t>我省</w:t>
      </w:r>
      <w:r w:rsidRPr="00957020">
        <w:rPr>
          <w:rFonts w:ascii="仿宋" w:eastAsia="仿宋" w:hAnsi="仿宋" w:cs="仿宋"/>
          <w:sz w:val="32"/>
        </w:rPr>
        <w:t>农村有线电视“进村入户”工程成果，保障经济薄弱地区农村低保户有线电视基本收视权益，根据《江苏省财政厅江苏省广播电视局关于印发〈江苏省公共文化服务体系建设（广播电视覆盖）专项资金使用管理办法〉的通知》（苏财</w:t>
      </w:r>
      <w:proofErr w:type="gramStart"/>
      <w:r w:rsidRPr="00957020">
        <w:rPr>
          <w:rFonts w:ascii="仿宋" w:eastAsia="仿宋" w:hAnsi="仿宋" w:cs="仿宋"/>
          <w:sz w:val="32"/>
        </w:rPr>
        <w:t>规</w:t>
      </w:r>
      <w:proofErr w:type="gramEnd"/>
      <w:r w:rsidRPr="00957020">
        <w:rPr>
          <w:rFonts w:ascii="仿宋" w:eastAsia="仿宋" w:hAnsi="仿宋" w:cs="仿宋"/>
          <w:sz w:val="32"/>
        </w:rPr>
        <w:t>〔2020〕7号）（以下简称资金管理办法）要求，现就江苏省经济薄弱地区农村低保户收看有线电视给予专项补贴项目（以下简称“低保看电视”）制定如下操作实施细则。</w:t>
      </w:r>
    </w:p>
    <w:p w:rsidR="00005702" w:rsidRPr="00957020" w:rsidRDefault="00005702" w:rsidP="00005702">
      <w:pPr>
        <w:spacing w:line="520" w:lineRule="exact"/>
        <w:ind w:firstLine="675"/>
        <w:jc w:val="left"/>
        <w:rPr>
          <w:rFonts w:ascii="黑体" w:eastAsia="黑体" w:hAnsi="黑体" w:cs="黑体"/>
          <w:sz w:val="32"/>
        </w:rPr>
      </w:pPr>
      <w:r w:rsidRPr="00957020">
        <w:rPr>
          <w:rFonts w:ascii="黑体" w:eastAsia="黑体" w:hAnsi="黑体" w:cs="黑体"/>
          <w:sz w:val="32"/>
        </w:rPr>
        <w:t>一、部门职责</w:t>
      </w:r>
    </w:p>
    <w:p w:rsidR="00005702" w:rsidRPr="00957020" w:rsidRDefault="00005702" w:rsidP="00005702">
      <w:pPr>
        <w:spacing w:line="520" w:lineRule="exact"/>
        <w:ind w:firstLine="630"/>
        <w:rPr>
          <w:rFonts w:ascii="仿宋" w:eastAsia="仿宋" w:hAnsi="仿宋" w:cs="仿宋"/>
          <w:sz w:val="32"/>
        </w:rPr>
      </w:pPr>
      <w:r w:rsidRPr="00957020">
        <w:rPr>
          <w:rFonts w:ascii="仿宋" w:eastAsia="仿宋" w:hAnsi="仿宋" w:cs="仿宋"/>
          <w:sz w:val="32"/>
        </w:rPr>
        <w:t>根据资金管理办法的相关要求，部门职责已经按照“职责明确、各司其职、协同配合”的原则作了划分，针对本项目作进一步细化。</w:t>
      </w:r>
    </w:p>
    <w:p w:rsidR="00005702" w:rsidRPr="00957020" w:rsidRDefault="00005702" w:rsidP="00005702">
      <w:pPr>
        <w:spacing w:line="520" w:lineRule="exact"/>
        <w:ind w:firstLine="630"/>
        <w:rPr>
          <w:rFonts w:ascii="仿宋" w:eastAsia="仿宋" w:hAnsi="仿宋" w:cs="仿宋"/>
          <w:sz w:val="32"/>
        </w:rPr>
      </w:pPr>
      <w:r w:rsidRPr="00957020">
        <w:rPr>
          <w:rFonts w:ascii="仿宋" w:eastAsia="仿宋" w:hAnsi="仿宋" w:cs="仿宋"/>
          <w:sz w:val="32"/>
        </w:rPr>
        <w:t>（一）</w:t>
      </w:r>
      <w:r w:rsidRPr="00957020">
        <w:rPr>
          <w:rFonts w:ascii="仿宋" w:eastAsia="仿宋" w:hAnsi="仿宋" w:cs="仿宋" w:hint="eastAsia"/>
          <w:sz w:val="32"/>
        </w:rPr>
        <w:t>江苏省广播电视局（以下简称</w:t>
      </w:r>
      <w:r w:rsidRPr="00957020">
        <w:rPr>
          <w:rFonts w:ascii="仿宋" w:eastAsia="仿宋" w:hAnsi="仿宋" w:cs="仿宋"/>
          <w:sz w:val="32"/>
        </w:rPr>
        <w:t>省广电局</w:t>
      </w:r>
      <w:r w:rsidRPr="00957020">
        <w:rPr>
          <w:rFonts w:ascii="仿宋" w:eastAsia="仿宋" w:hAnsi="仿宋" w:cs="仿宋" w:hint="eastAsia"/>
          <w:sz w:val="32"/>
        </w:rPr>
        <w:t>）</w:t>
      </w:r>
      <w:r w:rsidRPr="00957020">
        <w:rPr>
          <w:rFonts w:ascii="仿宋" w:eastAsia="仿宋" w:hAnsi="仿宋" w:cs="仿宋"/>
          <w:sz w:val="32"/>
        </w:rPr>
        <w:t>负责“低保看电视”工作的组织协调、政策制定、方案拟订、资金管理等工作。</w:t>
      </w:r>
    </w:p>
    <w:p w:rsidR="00005702" w:rsidRPr="00957020" w:rsidRDefault="00005702" w:rsidP="00005702">
      <w:pPr>
        <w:spacing w:line="520" w:lineRule="exact"/>
        <w:ind w:firstLine="630"/>
        <w:rPr>
          <w:rFonts w:ascii="仿宋" w:eastAsia="仿宋" w:hAnsi="仿宋" w:cs="仿宋"/>
          <w:sz w:val="32"/>
        </w:rPr>
      </w:pPr>
      <w:r w:rsidRPr="00957020">
        <w:rPr>
          <w:rFonts w:ascii="仿宋" w:eastAsia="仿宋" w:hAnsi="仿宋" w:cs="仿宋"/>
          <w:sz w:val="32"/>
        </w:rPr>
        <w:t>（二）</w:t>
      </w:r>
      <w:r w:rsidRPr="00957020">
        <w:rPr>
          <w:rFonts w:ascii="仿宋" w:eastAsia="仿宋" w:hAnsi="仿宋" w:cs="仿宋" w:hint="eastAsia"/>
          <w:sz w:val="32"/>
        </w:rPr>
        <w:t>江苏省广电有线信息网络股份有限公司（以下简称</w:t>
      </w:r>
      <w:r w:rsidRPr="00957020">
        <w:rPr>
          <w:rFonts w:ascii="仿宋" w:eastAsia="仿宋" w:hAnsi="仿宋" w:cs="仿宋"/>
          <w:sz w:val="32"/>
        </w:rPr>
        <w:t>省广电网络公司</w:t>
      </w:r>
      <w:r w:rsidRPr="00957020">
        <w:rPr>
          <w:rFonts w:ascii="仿宋" w:eastAsia="仿宋" w:hAnsi="仿宋" w:cs="仿宋" w:hint="eastAsia"/>
          <w:sz w:val="32"/>
        </w:rPr>
        <w:t>）</w:t>
      </w:r>
      <w:r w:rsidRPr="00957020">
        <w:rPr>
          <w:rFonts w:ascii="仿宋" w:eastAsia="仿宋" w:hAnsi="仿宋" w:cs="仿宋"/>
          <w:sz w:val="32"/>
        </w:rPr>
        <w:t>具体负责项目的组织实施、数据统计等。</w:t>
      </w:r>
    </w:p>
    <w:p w:rsidR="00005702" w:rsidRPr="00957020" w:rsidRDefault="00005702" w:rsidP="00005702">
      <w:pPr>
        <w:spacing w:line="520" w:lineRule="exact"/>
        <w:ind w:firstLine="630"/>
        <w:rPr>
          <w:rFonts w:ascii="仿宋" w:eastAsia="仿宋" w:hAnsi="仿宋" w:cs="仿宋"/>
          <w:sz w:val="32"/>
        </w:rPr>
      </w:pPr>
      <w:r w:rsidRPr="00957020">
        <w:rPr>
          <w:rFonts w:ascii="仿宋" w:eastAsia="仿宋" w:hAnsi="仿宋" w:cs="仿宋"/>
          <w:sz w:val="32"/>
        </w:rPr>
        <w:t>（三）各有关市、县（市、区）广电行政主管部门负责“低保看电视”工作的政策落实检查、资金使用监督、绩效资料审核等工作。</w:t>
      </w:r>
    </w:p>
    <w:p w:rsidR="00005702" w:rsidRPr="00957020" w:rsidRDefault="00005702" w:rsidP="00005702">
      <w:pPr>
        <w:spacing w:line="520" w:lineRule="exact"/>
        <w:ind w:firstLine="630"/>
        <w:rPr>
          <w:rFonts w:ascii="仿宋" w:eastAsia="仿宋" w:hAnsi="仿宋" w:cs="仿宋"/>
          <w:sz w:val="32"/>
        </w:rPr>
      </w:pPr>
      <w:r w:rsidRPr="00957020">
        <w:rPr>
          <w:rFonts w:ascii="仿宋" w:eastAsia="仿宋" w:hAnsi="仿宋" w:cs="仿宋"/>
          <w:sz w:val="32"/>
        </w:rPr>
        <w:t>（四）各有关市、县（市、区）有线电视网络运营机构具体承担本区域内“低保看电视”工作的项目实施、用户管理、绩效考核资料填报。</w:t>
      </w:r>
    </w:p>
    <w:p w:rsidR="00005702" w:rsidRPr="00957020" w:rsidRDefault="00005702" w:rsidP="00005702">
      <w:pPr>
        <w:spacing w:line="520" w:lineRule="exact"/>
        <w:ind w:firstLine="630"/>
        <w:rPr>
          <w:rFonts w:ascii="黑体" w:eastAsia="黑体" w:hAnsi="黑体" w:cs="黑体"/>
          <w:sz w:val="32"/>
        </w:rPr>
      </w:pPr>
      <w:r w:rsidRPr="00957020">
        <w:rPr>
          <w:rFonts w:ascii="黑体" w:eastAsia="黑体" w:hAnsi="黑体" w:cs="黑体"/>
          <w:sz w:val="32"/>
        </w:rPr>
        <w:lastRenderedPageBreak/>
        <w:t>二、项目实施区域及补助对象</w:t>
      </w:r>
    </w:p>
    <w:p w:rsidR="00005702" w:rsidRPr="00957020" w:rsidRDefault="00005702" w:rsidP="00005702">
      <w:pPr>
        <w:spacing w:line="520" w:lineRule="exact"/>
        <w:ind w:firstLine="630"/>
        <w:rPr>
          <w:rFonts w:ascii="仿宋" w:eastAsia="仿宋" w:hAnsi="仿宋" w:cs="仿宋"/>
          <w:sz w:val="32"/>
        </w:rPr>
      </w:pPr>
      <w:r w:rsidRPr="00957020">
        <w:rPr>
          <w:rFonts w:ascii="仿宋" w:eastAsia="仿宋" w:hAnsi="仿宋" w:cs="仿宋"/>
          <w:sz w:val="32"/>
        </w:rPr>
        <w:t>市、县（市、区）财政保障能力为三、四、五、六类地区（以下简称“四类地区”）纳入本专项补助区域。经县级（含）以上民政部门确认已经安装并收看有线电视的农村低保户纳入本专项补助对象。</w:t>
      </w:r>
    </w:p>
    <w:p w:rsidR="00005702" w:rsidRPr="00957020" w:rsidRDefault="00005702" w:rsidP="00005702">
      <w:pPr>
        <w:spacing w:line="520" w:lineRule="exact"/>
        <w:ind w:firstLine="630"/>
        <w:rPr>
          <w:rFonts w:ascii="黑体" w:eastAsia="黑体" w:hAnsi="黑体" w:cs="黑体"/>
          <w:sz w:val="32"/>
        </w:rPr>
      </w:pPr>
      <w:r w:rsidRPr="00957020">
        <w:rPr>
          <w:rFonts w:ascii="黑体" w:eastAsia="黑体" w:hAnsi="黑体" w:cs="黑体"/>
          <w:sz w:val="32"/>
        </w:rPr>
        <w:t>三、具体要求</w:t>
      </w:r>
    </w:p>
    <w:p w:rsidR="00005702" w:rsidRPr="00957020" w:rsidRDefault="00005702" w:rsidP="00005702">
      <w:pPr>
        <w:spacing w:line="520" w:lineRule="exact"/>
        <w:ind w:firstLine="630"/>
        <w:rPr>
          <w:rFonts w:ascii="仿宋" w:eastAsia="仿宋" w:hAnsi="仿宋" w:cs="仿宋"/>
          <w:sz w:val="32"/>
        </w:rPr>
      </w:pPr>
      <w:r w:rsidRPr="00957020">
        <w:rPr>
          <w:rFonts w:ascii="仿宋" w:eastAsia="仿宋" w:hAnsi="仿宋" w:cs="仿宋"/>
          <w:sz w:val="32"/>
        </w:rPr>
        <w:t>“四类地区”有线电视网络运营机构对实际收看有线电视的农村低保户基本收视维护费进行减免，减免幅度不低于省定收费标准的50%。</w:t>
      </w:r>
    </w:p>
    <w:p w:rsidR="00005702" w:rsidRPr="00957020" w:rsidRDefault="00005702" w:rsidP="00005702">
      <w:pPr>
        <w:spacing w:line="520" w:lineRule="exact"/>
        <w:ind w:firstLine="630"/>
        <w:rPr>
          <w:rFonts w:ascii="仿宋" w:eastAsia="仿宋" w:hAnsi="仿宋" w:cs="仿宋"/>
          <w:sz w:val="32"/>
        </w:rPr>
      </w:pPr>
      <w:r w:rsidRPr="00957020">
        <w:rPr>
          <w:rFonts w:ascii="仿宋" w:eastAsia="仿宋" w:hAnsi="仿宋" w:cs="仿宋"/>
          <w:sz w:val="32"/>
        </w:rPr>
        <w:t>对安装并收看有线电视的农村低保户，有线电视网络运营机构应自收取基本收视维护费当月起落实优惠政策。</w:t>
      </w:r>
    </w:p>
    <w:p w:rsidR="00005702" w:rsidRPr="00957020" w:rsidRDefault="00005702" w:rsidP="00005702">
      <w:pPr>
        <w:spacing w:line="520" w:lineRule="exact"/>
        <w:ind w:firstLine="630"/>
        <w:rPr>
          <w:rFonts w:ascii="仿宋" w:eastAsia="仿宋" w:hAnsi="仿宋" w:cs="仿宋"/>
          <w:sz w:val="32"/>
        </w:rPr>
      </w:pPr>
      <w:r w:rsidRPr="00957020">
        <w:rPr>
          <w:rFonts w:ascii="仿宋" w:eastAsia="仿宋" w:hAnsi="仿宋" w:cs="仿宋"/>
          <w:sz w:val="32"/>
        </w:rPr>
        <w:t>对具备安装条件、但目前尚未安装有线电视的农村低保户，有线电视网络运营机构应加大宣传力度，积极采取有效措施鼓励安装，同时落实优惠政策。</w:t>
      </w:r>
    </w:p>
    <w:p w:rsidR="00005702" w:rsidRPr="00957020" w:rsidRDefault="00005702" w:rsidP="00005702">
      <w:pPr>
        <w:spacing w:line="520" w:lineRule="exact"/>
        <w:ind w:firstLine="675"/>
        <w:jc w:val="left"/>
        <w:rPr>
          <w:rFonts w:ascii="黑体" w:eastAsia="黑体" w:hAnsi="黑体" w:cs="黑体"/>
          <w:sz w:val="32"/>
        </w:rPr>
      </w:pPr>
      <w:r w:rsidRPr="00957020">
        <w:rPr>
          <w:rFonts w:ascii="黑体" w:eastAsia="黑体" w:hAnsi="黑体" w:cs="黑体"/>
          <w:sz w:val="32"/>
        </w:rPr>
        <w:t>四、经费保障</w:t>
      </w:r>
    </w:p>
    <w:p w:rsidR="00005702" w:rsidRPr="00957020" w:rsidRDefault="00005702" w:rsidP="00005702">
      <w:pPr>
        <w:spacing w:line="520" w:lineRule="exact"/>
        <w:ind w:firstLine="630"/>
        <w:rPr>
          <w:rFonts w:ascii="仿宋" w:eastAsia="仿宋" w:hAnsi="仿宋" w:cs="仿宋"/>
          <w:sz w:val="32"/>
        </w:rPr>
      </w:pPr>
      <w:r w:rsidRPr="00957020">
        <w:rPr>
          <w:rFonts w:ascii="楷体" w:eastAsia="楷体" w:hAnsi="楷体" w:cs="楷体"/>
          <w:sz w:val="32"/>
        </w:rPr>
        <w:t>（一）补助原则：</w:t>
      </w:r>
      <w:r w:rsidRPr="00957020">
        <w:rPr>
          <w:rFonts w:ascii="仿宋" w:eastAsia="仿宋" w:hAnsi="仿宋" w:cs="仿宋"/>
          <w:sz w:val="32"/>
        </w:rPr>
        <w:t>从2020年起，省财政每年安排专项经费，根据“四类地区”上一年度6月30日收看有线电视收费优惠的农村低保户户数为基准，按省定收费标准的50%测算资金总额进行补助。</w:t>
      </w:r>
    </w:p>
    <w:p w:rsidR="00005702" w:rsidRPr="00957020" w:rsidRDefault="00005702" w:rsidP="00005702">
      <w:pPr>
        <w:spacing w:line="520" w:lineRule="exact"/>
        <w:ind w:firstLine="630"/>
        <w:rPr>
          <w:rFonts w:ascii="仿宋" w:eastAsia="仿宋" w:hAnsi="仿宋" w:cs="仿宋"/>
          <w:sz w:val="32"/>
        </w:rPr>
      </w:pPr>
      <w:r w:rsidRPr="00957020">
        <w:rPr>
          <w:rFonts w:ascii="楷体" w:eastAsia="楷体" w:hAnsi="楷体" w:cs="楷体"/>
          <w:sz w:val="32"/>
        </w:rPr>
        <w:t>（二）资金拨付要求：</w:t>
      </w:r>
      <w:r w:rsidRPr="00957020">
        <w:rPr>
          <w:rFonts w:ascii="仿宋" w:eastAsia="仿宋" w:hAnsi="仿宋" w:cs="仿宋"/>
          <w:sz w:val="32"/>
        </w:rPr>
        <w:t>为保证该项工作的顺利开展，省补专项资金先行预拨各市、县财政局，各市、县财政部门可采取预拨的办法，拨付给项目实施单位，下一年度据实结算。省级补助资金如有结余，结转下年继续使用。</w:t>
      </w:r>
    </w:p>
    <w:p w:rsidR="00005702" w:rsidRPr="00957020" w:rsidRDefault="00005702" w:rsidP="00005702">
      <w:pPr>
        <w:spacing w:line="520" w:lineRule="exact"/>
        <w:ind w:firstLine="675"/>
        <w:jc w:val="left"/>
        <w:rPr>
          <w:rFonts w:ascii="黑体" w:eastAsia="黑体" w:hAnsi="黑体" w:cs="黑体"/>
          <w:sz w:val="32"/>
        </w:rPr>
      </w:pPr>
      <w:r w:rsidRPr="00957020">
        <w:rPr>
          <w:rFonts w:ascii="黑体" w:eastAsia="黑体" w:hAnsi="黑体" w:cs="黑体"/>
          <w:sz w:val="32"/>
        </w:rPr>
        <w:t>五、绩效考核</w:t>
      </w:r>
    </w:p>
    <w:p w:rsidR="00005702" w:rsidRPr="00957020" w:rsidRDefault="00005702" w:rsidP="00005702">
      <w:pPr>
        <w:spacing w:line="520" w:lineRule="exact"/>
        <w:ind w:firstLine="630"/>
        <w:rPr>
          <w:rFonts w:ascii="仿宋" w:eastAsia="仿宋" w:hAnsi="仿宋" w:cs="仿宋"/>
          <w:sz w:val="32"/>
        </w:rPr>
      </w:pPr>
      <w:r w:rsidRPr="00957020">
        <w:rPr>
          <w:rFonts w:ascii="仿宋" w:eastAsia="仿宋" w:hAnsi="仿宋" w:cs="仿宋"/>
          <w:sz w:val="32"/>
        </w:rPr>
        <w:t>省广电局会同省广电网络公司对“四类地区”“低保看电视”工作开展绩效考核。</w:t>
      </w:r>
    </w:p>
    <w:p w:rsidR="00005702" w:rsidRPr="00957020" w:rsidRDefault="00005702" w:rsidP="00005702">
      <w:pPr>
        <w:spacing w:line="520" w:lineRule="exact"/>
        <w:ind w:firstLine="630"/>
        <w:rPr>
          <w:rFonts w:ascii="楷体" w:eastAsia="楷体" w:hAnsi="楷体" w:cs="楷体"/>
          <w:sz w:val="32"/>
        </w:rPr>
      </w:pPr>
      <w:r w:rsidRPr="00957020">
        <w:rPr>
          <w:rFonts w:ascii="楷体" w:eastAsia="楷体" w:hAnsi="楷体" w:cs="楷体"/>
          <w:sz w:val="32"/>
        </w:rPr>
        <w:lastRenderedPageBreak/>
        <w:t>（一）考核内容</w:t>
      </w:r>
    </w:p>
    <w:p w:rsidR="00005702" w:rsidRPr="00957020" w:rsidRDefault="00005702" w:rsidP="00005702">
      <w:pPr>
        <w:spacing w:line="520" w:lineRule="exact"/>
        <w:ind w:firstLine="630"/>
        <w:rPr>
          <w:rFonts w:ascii="仿宋" w:eastAsia="仿宋" w:hAnsi="仿宋" w:cs="仿宋"/>
          <w:sz w:val="32"/>
        </w:rPr>
      </w:pPr>
      <w:r w:rsidRPr="00957020">
        <w:rPr>
          <w:rFonts w:ascii="仿宋" w:eastAsia="仿宋" w:hAnsi="仿宋" w:cs="仿宋"/>
          <w:sz w:val="32"/>
        </w:rPr>
        <w:t>1.各地开展“低保看电视”工作的总体情况。主要包括市、县（市、区）网络公司对该项工作的组织领导、政策的宣传发动、实施方案的制定及落实等内容。</w:t>
      </w:r>
    </w:p>
    <w:p w:rsidR="00005702" w:rsidRPr="00957020" w:rsidRDefault="00005702" w:rsidP="00005702">
      <w:pPr>
        <w:spacing w:line="520" w:lineRule="exact"/>
        <w:ind w:firstLine="630"/>
        <w:rPr>
          <w:rFonts w:ascii="仿宋" w:eastAsia="仿宋" w:hAnsi="仿宋" w:cs="仿宋"/>
          <w:sz w:val="32"/>
        </w:rPr>
      </w:pPr>
      <w:r w:rsidRPr="00957020">
        <w:rPr>
          <w:rFonts w:ascii="仿宋" w:eastAsia="仿宋" w:hAnsi="仿宋" w:cs="仿宋"/>
          <w:sz w:val="32"/>
        </w:rPr>
        <w:t>2.各地“低保看电视”工作完成的数量和质量等情况。主要包括优惠政策的落实、享受优惠政策的农村低保户户数、有线电视的信号质量、向社会进行公示的情况、经费的保障等内容。</w:t>
      </w:r>
    </w:p>
    <w:p w:rsidR="00005702" w:rsidRPr="00957020" w:rsidRDefault="00005702" w:rsidP="00005702">
      <w:pPr>
        <w:spacing w:line="520" w:lineRule="exact"/>
        <w:ind w:firstLine="630"/>
        <w:rPr>
          <w:rFonts w:ascii="楷体" w:eastAsia="楷体" w:hAnsi="楷体" w:cs="楷体"/>
          <w:sz w:val="32"/>
        </w:rPr>
      </w:pPr>
      <w:r w:rsidRPr="00957020">
        <w:rPr>
          <w:rFonts w:ascii="楷体" w:eastAsia="楷体" w:hAnsi="楷体" w:cs="楷体"/>
          <w:sz w:val="32"/>
        </w:rPr>
        <w:t>（二）考核流程</w:t>
      </w:r>
    </w:p>
    <w:p w:rsidR="00005702" w:rsidRPr="00957020" w:rsidRDefault="00005702" w:rsidP="00005702">
      <w:pPr>
        <w:spacing w:line="520" w:lineRule="exact"/>
        <w:ind w:firstLine="630"/>
        <w:rPr>
          <w:rFonts w:ascii="仿宋" w:eastAsia="仿宋" w:hAnsi="仿宋" w:cs="仿宋"/>
          <w:sz w:val="32"/>
        </w:rPr>
      </w:pPr>
      <w:r w:rsidRPr="00957020">
        <w:rPr>
          <w:rFonts w:ascii="仿宋" w:eastAsia="仿宋" w:hAnsi="仿宋" w:cs="仿宋"/>
          <w:sz w:val="32"/>
        </w:rPr>
        <w:t>1.自查。有关市、县（市、区）有线电视运营机构在自查的基础上，向同级广电、财政部门提交上一年度“经县级（含）以上民政部门确认的农村低保户”收看电视情况的工作报告、《农村低保户收看有线电视专项资金绩效统计表》（详见附件2），并向社会进行公示。</w:t>
      </w:r>
    </w:p>
    <w:p w:rsidR="00005702" w:rsidRPr="00957020" w:rsidRDefault="00005702" w:rsidP="00005702">
      <w:pPr>
        <w:spacing w:line="520" w:lineRule="exact"/>
        <w:ind w:firstLine="630"/>
        <w:rPr>
          <w:rFonts w:ascii="仿宋" w:eastAsia="仿宋" w:hAnsi="仿宋" w:cs="仿宋"/>
          <w:sz w:val="32"/>
        </w:rPr>
      </w:pPr>
      <w:r w:rsidRPr="00957020">
        <w:rPr>
          <w:rFonts w:ascii="仿宋" w:eastAsia="仿宋" w:hAnsi="仿宋" w:cs="仿宋"/>
          <w:sz w:val="32"/>
        </w:rPr>
        <w:t>各有关市、县（市、区）广播电视主管部门汇总后，于每年3月30日前报送省广电局。</w:t>
      </w:r>
    </w:p>
    <w:p w:rsidR="00005702" w:rsidRPr="00957020" w:rsidRDefault="00005702" w:rsidP="00005702">
      <w:pPr>
        <w:spacing w:line="520" w:lineRule="exact"/>
        <w:ind w:firstLine="630"/>
        <w:rPr>
          <w:rFonts w:ascii="仿宋" w:eastAsia="仿宋" w:hAnsi="仿宋" w:cs="仿宋"/>
          <w:sz w:val="32"/>
        </w:rPr>
      </w:pPr>
      <w:r w:rsidRPr="00957020">
        <w:rPr>
          <w:rFonts w:ascii="仿宋" w:eastAsia="仿宋" w:hAnsi="仿宋" w:cs="仿宋"/>
          <w:sz w:val="32"/>
        </w:rPr>
        <w:t>2.抽查。省广电局、</w:t>
      </w:r>
      <w:r w:rsidRPr="00957020">
        <w:rPr>
          <w:rFonts w:ascii="仿宋" w:eastAsia="仿宋" w:hAnsi="仿宋" w:cs="仿宋" w:hint="eastAsia"/>
          <w:sz w:val="32"/>
        </w:rPr>
        <w:t>省</w:t>
      </w:r>
      <w:r w:rsidRPr="00957020">
        <w:rPr>
          <w:rFonts w:ascii="仿宋" w:eastAsia="仿宋" w:hAnsi="仿宋" w:cs="仿宋"/>
          <w:sz w:val="32"/>
        </w:rPr>
        <w:t>广电网络公司每年组成联合考核小组，对相关工作情况进行抽查，形成绩效报告报送省财政厅。</w:t>
      </w:r>
    </w:p>
    <w:p w:rsidR="00005702" w:rsidRPr="00957020" w:rsidRDefault="00005702" w:rsidP="00005702">
      <w:pPr>
        <w:spacing w:line="520" w:lineRule="exact"/>
        <w:ind w:firstLine="675"/>
        <w:jc w:val="left"/>
        <w:rPr>
          <w:rFonts w:ascii="黑体" w:eastAsia="黑体" w:hAnsi="黑体" w:cs="黑体"/>
          <w:sz w:val="32"/>
        </w:rPr>
      </w:pPr>
      <w:r w:rsidRPr="00957020">
        <w:rPr>
          <w:rFonts w:ascii="黑体" w:eastAsia="黑体" w:hAnsi="黑体" w:cs="黑体"/>
          <w:sz w:val="32"/>
        </w:rPr>
        <w:t>六、其他事项</w:t>
      </w:r>
    </w:p>
    <w:p w:rsidR="00005702" w:rsidRPr="00957020" w:rsidRDefault="00005702" w:rsidP="00005702">
      <w:pPr>
        <w:spacing w:line="520" w:lineRule="exact"/>
        <w:ind w:firstLine="630"/>
        <w:rPr>
          <w:rFonts w:ascii="仿宋" w:eastAsia="仿宋" w:hAnsi="仿宋" w:cs="仿宋"/>
          <w:sz w:val="32"/>
        </w:rPr>
      </w:pPr>
      <w:r w:rsidRPr="00957020">
        <w:rPr>
          <w:rFonts w:ascii="仿宋" w:eastAsia="仿宋" w:hAnsi="仿宋" w:cs="仿宋"/>
          <w:sz w:val="32"/>
        </w:rPr>
        <w:t>（一）省内其他地区可参照上述办法，由地方政府安排专项资金，对农村低保户等弱势群体收看有线电视相关费用实行减免。</w:t>
      </w:r>
    </w:p>
    <w:p w:rsidR="00005702" w:rsidRPr="00957020" w:rsidRDefault="00005702" w:rsidP="00005702">
      <w:pPr>
        <w:spacing w:line="520" w:lineRule="exact"/>
        <w:ind w:firstLine="630"/>
        <w:rPr>
          <w:rFonts w:ascii="仿宋" w:eastAsia="仿宋" w:hAnsi="仿宋" w:cs="仿宋"/>
          <w:sz w:val="32"/>
        </w:rPr>
      </w:pPr>
      <w:r w:rsidRPr="00957020">
        <w:rPr>
          <w:rFonts w:ascii="仿宋" w:eastAsia="仿宋" w:hAnsi="仿宋" w:cs="仿宋"/>
          <w:sz w:val="32"/>
        </w:rPr>
        <w:t>（二）</w:t>
      </w:r>
      <w:proofErr w:type="gramStart"/>
      <w:r w:rsidRPr="00957020">
        <w:rPr>
          <w:rFonts w:ascii="仿宋" w:eastAsia="仿宋" w:hAnsi="仿宋" w:cs="仿宋"/>
          <w:sz w:val="32"/>
        </w:rPr>
        <w:t>退出低保的</w:t>
      </w:r>
      <w:proofErr w:type="gramEnd"/>
      <w:r w:rsidRPr="00957020">
        <w:rPr>
          <w:rFonts w:ascii="仿宋" w:eastAsia="仿宋" w:hAnsi="仿宋" w:cs="仿宋"/>
          <w:sz w:val="32"/>
        </w:rPr>
        <w:t>有线电视用户自</w:t>
      </w:r>
      <w:proofErr w:type="gramStart"/>
      <w:r w:rsidRPr="00957020">
        <w:rPr>
          <w:rFonts w:ascii="仿宋" w:eastAsia="仿宋" w:hAnsi="仿宋" w:cs="仿宋"/>
          <w:sz w:val="32"/>
        </w:rPr>
        <w:t>退出低保的</w:t>
      </w:r>
      <w:proofErr w:type="gramEnd"/>
      <w:r w:rsidRPr="00957020">
        <w:rPr>
          <w:rFonts w:ascii="仿宋" w:eastAsia="仿宋" w:hAnsi="仿宋" w:cs="仿宋"/>
          <w:sz w:val="32"/>
        </w:rPr>
        <w:t>次年起，不再享受“低保看电视”相关优惠政策，收看有线电视收费标准按照价格部门的有关规定执行。</w:t>
      </w:r>
    </w:p>
    <w:p w:rsidR="00005702" w:rsidRPr="00083070" w:rsidRDefault="00005702" w:rsidP="00005702">
      <w:pPr>
        <w:spacing w:line="520" w:lineRule="exact"/>
        <w:ind w:firstLine="630"/>
        <w:rPr>
          <w:rFonts w:ascii="仿宋" w:eastAsia="仿宋" w:hAnsi="仿宋" w:cs="仿宋"/>
          <w:sz w:val="32"/>
        </w:rPr>
      </w:pPr>
      <w:r w:rsidRPr="00957020">
        <w:rPr>
          <w:rFonts w:ascii="仿宋" w:eastAsia="仿宋" w:hAnsi="仿宋" w:cs="仿宋"/>
          <w:sz w:val="32"/>
        </w:rPr>
        <w:t>（三）本细则自</w:t>
      </w:r>
      <w:r w:rsidRPr="00957020">
        <w:rPr>
          <w:rFonts w:ascii="仿宋" w:eastAsia="仿宋" w:hAnsi="仿宋" w:cs="仿宋" w:hint="eastAsia"/>
          <w:sz w:val="32"/>
        </w:rPr>
        <w:t>2020年X月X</w:t>
      </w:r>
      <w:r w:rsidRPr="00957020">
        <w:rPr>
          <w:rFonts w:ascii="仿宋" w:eastAsia="仿宋" w:hAnsi="仿宋" w:cs="仿宋"/>
          <w:sz w:val="32"/>
        </w:rPr>
        <w:t>日起施行，由省广电局负责解释。</w:t>
      </w:r>
      <w:r w:rsidR="003A41E9" w:rsidRPr="00083070">
        <w:rPr>
          <w:rFonts w:ascii="仿宋" w:eastAsia="仿宋" w:hAnsi="仿宋" w:cs="仿宋" w:hint="eastAsia"/>
          <w:sz w:val="32"/>
        </w:rPr>
        <w:t>《关于印发给予部分地区农村低保户有线电视基本收视维护费专项补助实施细则的</w:t>
      </w:r>
      <w:bookmarkStart w:id="0" w:name="_GoBack"/>
      <w:bookmarkEnd w:id="0"/>
      <w:r w:rsidR="003A41E9" w:rsidRPr="00083070">
        <w:rPr>
          <w:rFonts w:ascii="仿宋" w:eastAsia="仿宋" w:hAnsi="仿宋" w:cs="仿宋" w:hint="eastAsia"/>
          <w:sz w:val="32"/>
        </w:rPr>
        <w:t>通知》（苏广发〔2014〕99号）同时废止。</w:t>
      </w:r>
    </w:p>
    <w:p w:rsidR="00005702" w:rsidRPr="00957020" w:rsidRDefault="00005702" w:rsidP="00005702">
      <w:pPr>
        <w:spacing w:line="520" w:lineRule="exact"/>
        <w:ind w:firstLine="630"/>
        <w:rPr>
          <w:rFonts w:ascii="仿宋" w:eastAsia="仿宋" w:hAnsi="仿宋" w:cs="仿宋"/>
          <w:sz w:val="32"/>
        </w:rPr>
      </w:pPr>
    </w:p>
    <w:p w:rsidR="00005702" w:rsidRPr="00957020" w:rsidRDefault="00005702" w:rsidP="00005702">
      <w:pPr>
        <w:spacing w:line="520" w:lineRule="exact"/>
        <w:ind w:firstLine="630"/>
        <w:rPr>
          <w:rFonts w:ascii="仿宋" w:eastAsia="仿宋" w:hAnsi="仿宋" w:cs="仿宋"/>
          <w:sz w:val="32"/>
        </w:rPr>
      </w:pPr>
      <w:r w:rsidRPr="00957020">
        <w:rPr>
          <w:rFonts w:ascii="仿宋" w:eastAsia="仿宋" w:hAnsi="仿宋" w:cs="仿宋"/>
          <w:sz w:val="32"/>
        </w:rPr>
        <w:t>附件：</w:t>
      </w:r>
      <w:r w:rsidRPr="00957020">
        <w:rPr>
          <w:rFonts w:ascii="仿宋" w:eastAsia="仿宋" w:hAnsi="仿宋" w:cs="仿宋"/>
          <w:spacing w:val="-10"/>
          <w:sz w:val="32"/>
        </w:rPr>
        <w:t>1.江苏省市县财政保障能力三、四、五、六类地区名单</w:t>
      </w:r>
    </w:p>
    <w:p w:rsidR="00005702" w:rsidRPr="00957020" w:rsidRDefault="00005702" w:rsidP="00005702">
      <w:pPr>
        <w:spacing w:line="520" w:lineRule="exact"/>
        <w:ind w:firstLine="1553"/>
        <w:rPr>
          <w:rFonts w:ascii="仿宋" w:eastAsia="仿宋" w:hAnsi="仿宋" w:cs="仿宋"/>
          <w:spacing w:val="20"/>
          <w:sz w:val="32"/>
        </w:rPr>
      </w:pPr>
      <w:r w:rsidRPr="00957020">
        <w:rPr>
          <w:rFonts w:ascii="仿宋" w:eastAsia="仿宋" w:hAnsi="仿宋" w:cs="仿宋"/>
          <w:sz w:val="32"/>
        </w:rPr>
        <w:t>2.农村低保户收看有线电视专项补助资金绩效统计表</w:t>
      </w:r>
    </w:p>
    <w:p w:rsidR="00005702" w:rsidRPr="00957020" w:rsidRDefault="00005702" w:rsidP="00005702">
      <w:pPr>
        <w:spacing w:line="520" w:lineRule="exact"/>
        <w:ind w:firstLine="1750"/>
        <w:rPr>
          <w:rFonts w:ascii="仿宋" w:eastAsia="仿宋" w:hAnsi="仿宋" w:cs="仿宋"/>
          <w:spacing w:val="20"/>
          <w:sz w:val="32"/>
        </w:rPr>
      </w:pPr>
    </w:p>
    <w:p w:rsidR="00005702" w:rsidRPr="00957020" w:rsidRDefault="00005702" w:rsidP="00005702">
      <w:pPr>
        <w:spacing w:line="520" w:lineRule="exact"/>
        <w:ind w:firstLine="1750"/>
        <w:rPr>
          <w:rFonts w:ascii="仿宋" w:eastAsia="仿宋" w:hAnsi="仿宋" w:cs="仿宋"/>
          <w:spacing w:val="20"/>
          <w:sz w:val="32"/>
        </w:rPr>
      </w:pPr>
    </w:p>
    <w:p w:rsidR="00005702" w:rsidRDefault="00005702" w:rsidP="00005702">
      <w:pPr>
        <w:spacing w:line="520" w:lineRule="exact"/>
        <w:ind w:firstLine="1750"/>
        <w:rPr>
          <w:rFonts w:ascii="仿宋" w:eastAsia="仿宋" w:hAnsi="仿宋" w:cs="仿宋"/>
          <w:spacing w:val="20"/>
          <w:sz w:val="32"/>
        </w:rPr>
      </w:pPr>
    </w:p>
    <w:p w:rsidR="00005702" w:rsidRDefault="00005702" w:rsidP="00005702">
      <w:pPr>
        <w:spacing w:line="520" w:lineRule="exact"/>
        <w:ind w:firstLine="1750"/>
        <w:rPr>
          <w:rFonts w:ascii="仿宋" w:eastAsia="仿宋" w:hAnsi="仿宋" w:cs="仿宋"/>
          <w:spacing w:val="20"/>
          <w:sz w:val="32"/>
        </w:rPr>
      </w:pPr>
    </w:p>
    <w:p w:rsidR="00005702" w:rsidRDefault="00005702" w:rsidP="00005702">
      <w:pPr>
        <w:spacing w:line="520" w:lineRule="exact"/>
        <w:ind w:firstLine="1750"/>
        <w:rPr>
          <w:rFonts w:ascii="仿宋" w:eastAsia="仿宋" w:hAnsi="仿宋" w:cs="仿宋"/>
          <w:spacing w:val="20"/>
          <w:sz w:val="32"/>
        </w:rPr>
      </w:pPr>
    </w:p>
    <w:p w:rsidR="00005702" w:rsidRDefault="00005702" w:rsidP="00005702">
      <w:pPr>
        <w:spacing w:line="520" w:lineRule="exact"/>
        <w:ind w:firstLine="1750"/>
        <w:rPr>
          <w:rFonts w:ascii="仿宋" w:eastAsia="仿宋" w:hAnsi="仿宋" w:cs="仿宋"/>
          <w:spacing w:val="20"/>
          <w:sz w:val="32"/>
        </w:rPr>
      </w:pPr>
    </w:p>
    <w:p w:rsidR="00005702" w:rsidRDefault="00005702" w:rsidP="00005702">
      <w:pPr>
        <w:spacing w:line="520" w:lineRule="exact"/>
        <w:ind w:firstLine="1750"/>
        <w:rPr>
          <w:rFonts w:ascii="仿宋" w:eastAsia="仿宋" w:hAnsi="仿宋" w:cs="仿宋"/>
          <w:spacing w:val="20"/>
          <w:sz w:val="32"/>
        </w:rPr>
      </w:pPr>
    </w:p>
    <w:p w:rsidR="00005702" w:rsidRDefault="00005702" w:rsidP="00005702">
      <w:pPr>
        <w:spacing w:line="520" w:lineRule="exact"/>
        <w:ind w:firstLine="1750"/>
        <w:rPr>
          <w:rFonts w:ascii="仿宋" w:eastAsia="仿宋" w:hAnsi="仿宋" w:cs="仿宋"/>
          <w:spacing w:val="20"/>
          <w:sz w:val="32"/>
        </w:rPr>
      </w:pPr>
    </w:p>
    <w:p w:rsidR="00005702" w:rsidRDefault="00005702" w:rsidP="00005702">
      <w:pPr>
        <w:spacing w:line="520" w:lineRule="exact"/>
        <w:ind w:firstLine="1750"/>
        <w:rPr>
          <w:rFonts w:ascii="仿宋" w:eastAsia="仿宋" w:hAnsi="仿宋" w:cs="仿宋"/>
          <w:spacing w:val="20"/>
          <w:sz w:val="32"/>
        </w:rPr>
      </w:pPr>
    </w:p>
    <w:p w:rsidR="00005702" w:rsidRDefault="00005702" w:rsidP="00005702">
      <w:pPr>
        <w:spacing w:line="520" w:lineRule="exact"/>
        <w:ind w:firstLine="1750"/>
        <w:rPr>
          <w:rFonts w:ascii="仿宋" w:eastAsia="仿宋" w:hAnsi="仿宋" w:cs="仿宋"/>
          <w:spacing w:val="20"/>
          <w:sz w:val="32"/>
        </w:rPr>
      </w:pPr>
    </w:p>
    <w:p w:rsidR="00005702" w:rsidRDefault="00005702" w:rsidP="00005702">
      <w:pPr>
        <w:spacing w:line="520" w:lineRule="exact"/>
        <w:ind w:firstLine="1750"/>
        <w:rPr>
          <w:rFonts w:ascii="仿宋" w:eastAsia="仿宋" w:hAnsi="仿宋" w:cs="仿宋"/>
          <w:spacing w:val="20"/>
          <w:sz w:val="32"/>
        </w:rPr>
      </w:pPr>
    </w:p>
    <w:p w:rsidR="00005702" w:rsidRDefault="00005702" w:rsidP="00005702">
      <w:pPr>
        <w:spacing w:line="520" w:lineRule="exact"/>
        <w:ind w:firstLine="1750"/>
        <w:rPr>
          <w:rFonts w:ascii="仿宋" w:eastAsia="仿宋" w:hAnsi="仿宋" w:cs="仿宋"/>
          <w:spacing w:val="20"/>
          <w:sz w:val="32"/>
        </w:rPr>
      </w:pPr>
    </w:p>
    <w:p w:rsidR="00005702" w:rsidRDefault="00005702" w:rsidP="00005702">
      <w:pPr>
        <w:spacing w:line="520" w:lineRule="exact"/>
        <w:ind w:firstLine="1750"/>
        <w:rPr>
          <w:rFonts w:ascii="仿宋" w:eastAsia="仿宋" w:hAnsi="仿宋" w:cs="仿宋"/>
          <w:spacing w:val="20"/>
          <w:sz w:val="32"/>
        </w:rPr>
      </w:pPr>
    </w:p>
    <w:p w:rsidR="00005702" w:rsidRDefault="00005702" w:rsidP="00005702">
      <w:pPr>
        <w:spacing w:line="520" w:lineRule="exact"/>
        <w:ind w:firstLine="1750"/>
        <w:rPr>
          <w:rFonts w:ascii="仿宋" w:eastAsia="仿宋" w:hAnsi="仿宋" w:cs="仿宋"/>
          <w:spacing w:val="20"/>
          <w:sz w:val="32"/>
        </w:rPr>
      </w:pPr>
    </w:p>
    <w:p w:rsidR="00005702" w:rsidRDefault="00005702" w:rsidP="00005702">
      <w:pPr>
        <w:spacing w:line="520" w:lineRule="exact"/>
        <w:ind w:firstLine="1750"/>
        <w:rPr>
          <w:rFonts w:ascii="仿宋" w:eastAsia="仿宋" w:hAnsi="仿宋" w:cs="仿宋"/>
          <w:spacing w:val="20"/>
          <w:sz w:val="32"/>
        </w:rPr>
      </w:pPr>
    </w:p>
    <w:p w:rsidR="00005702" w:rsidRDefault="00005702" w:rsidP="00005702">
      <w:pPr>
        <w:spacing w:line="520" w:lineRule="exact"/>
        <w:ind w:firstLine="1750"/>
        <w:rPr>
          <w:rFonts w:ascii="仿宋" w:eastAsia="仿宋" w:hAnsi="仿宋" w:cs="仿宋"/>
          <w:spacing w:val="20"/>
          <w:sz w:val="32"/>
        </w:rPr>
      </w:pPr>
    </w:p>
    <w:p w:rsidR="00005702" w:rsidRDefault="00005702" w:rsidP="00005702">
      <w:pPr>
        <w:spacing w:line="520" w:lineRule="exact"/>
        <w:ind w:firstLine="1750"/>
        <w:rPr>
          <w:rFonts w:ascii="仿宋" w:eastAsia="仿宋" w:hAnsi="仿宋" w:cs="仿宋"/>
          <w:spacing w:val="20"/>
          <w:sz w:val="32"/>
        </w:rPr>
      </w:pPr>
    </w:p>
    <w:p w:rsidR="00005702" w:rsidRDefault="00005702" w:rsidP="00005702">
      <w:pPr>
        <w:spacing w:line="520" w:lineRule="exact"/>
        <w:ind w:firstLine="1750"/>
        <w:rPr>
          <w:rFonts w:ascii="仿宋" w:eastAsia="仿宋" w:hAnsi="仿宋" w:cs="仿宋"/>
          <w:spacing w:val="20"/>
          <w:sz w:val="32"/>
        </w:rPr>
      </w:pPr>
    </w:p>
    <w:p w:rsidR="00005702" w:rsidRDefault="00005702" w:rsidP="00005702">
      <w:pPr>
        <w:spacing w:line="520" w:lineRule="exact"/>
        <w:ind w:firstLine="1750"/>
        <w:rPr>
          <w:rFonts w:ascii="仿宋" w:eastAsia="仿宋" w:hAnsi="仿宋" w:cs="仿宋"/>
          <w:spacing w:val="20"/>
          <w:sz w:val="32"/>
        </w:rPr>
      </w:pPr>
    </w:p>
    <w:p w:rsidR="00005702" w:rsidRDefault="00005702" w:rsidP="00005702">
      <w:pPr>
        <w:spacing w:line="520" w:lineRule="exact"/>
        <w:ind w:firstLine="1750"/>
        <w:rPr>
          <w:rFonts w:ascii="仿宋" w:eastAsia="仿宋" w:hAnsi="仿宋" w:cs="仿宋"/>
          <w:spacing w:val="20"/>
          <w:sz w:val="32"/>
        </w:rPr>
      </w:pPr>
    </w:p>
    <w:p w:rsidR="00005702" w:rsidRDefault="00005702" w:rsidP="00005702">
      <w:pPr>
        <w:spacing w:line="520" w:lineRule="exact"/>
        <w:ind w:firstLine="1750"/>
        <w:rPr>
          <w:rFonts w:ascii="仿宋" w:eastAsia="仿宋" w:hAnsi="仿宋" w:cs="仿宋"/>
          <w:spacing w:val="20"/>
          <w:sz w:val="32"/>
        </w:rPr>
      </w:pPr>
    </w:p>
    <w:p w:rsidR="00005702" w:rsidRDefault="00005702" w:rsidP="00005702">
      <w:pPr>
        <w:spacing w:line="520" w:lineRule="exact"/>
        <w:ind w:firstLine="1750"/>
        <w:rPr>
          <w:rFonts w:ascii="仿宋" w:eastAsia="仿宋" w:hAnsi="仿宋" w:cs="仿宋"/>
          <w:spacing w:val="20"/>
          <w:sz w:val="32"/>
        </w:rPr>
      </w:pPr>
    </w:p>
    <w:p w:rsidR="00005702" w:rsidRPr="00957020" w:rsidRDefault="00005702" w:rsidP="00005702">
      <w:pPr>
        <w:spacing w:line="520" w:lineRule="exact"/>
        <w:ind w:firstLine="1750"/>
        <w:rPr>
          <w:rFonts w:ascii="仿宋" w:eastAsia="仿宋" w:hAnsi="仿宋" w:cs="仿宋"/>
          <w:spacing w:val="20"/>
          <w:sz w:val="32"/>
        </w:rPr>
      </w:pPr>
    </w:p>
    <w:p w:rsidR="00005702" w:rsidRPr="00957020" w:rsidRDefault="00005702" w:rsidP="00005702">
      <w:pPr>
        <w:spacing w:line="520" w:lineRule="exact"/>
        <w:rPr>
          <w:rFonts w:ascii="仿宋" w:eastAsia="仿宋" w:hAnsi="仿宋" w:cs="仿宋"/>
          <w:sz w:val="32"/>
        </w:rPr>
      </w:pPr>
      <w:r w:rsidRPr="00957020">
        <w:rPr>
          <w:rFonts w:ascii="黑体" w:eastAsia="黑体" w:hAnsi="黑体" w:cs="黑体"/>
          <w:sz w:val="32"/>
        </w:rPr>
        <w:lastRenderedPageBreak/>
        <w:t>附件1</w:t>
      </w:r>
    </w:p>
    <w:p w:rsidR="00005702" w:rsidRPr="00957020" w:rsidRDefault="00005702" w:rsidP="00005702">
      <w:pPr>
        <w:spacing w:line="520" w:lineRule="exact"/>
        <w:jc w:val="center"/>
        <w:rPr>
          <w:rFonts w:ascii="华文宋体" w:eastAsia="华文宋体" w:hAnsi="华文宋体" w:cs="华文宋体"/>
          <w:sz w:val="44"/>
        </w:rPr>
      </w:pPr>
      <w:r w:rsidRPr="00957020">
        <w:rPr>
          <w:rFonts w:ascii="华文宋体" w:eastAsia="华文宋体" w:hAnsi="华文宋体" w:cs="华文宋体"/>
          <w:sz w:val="44"/>
        </w:rPr>
        <w:t>江苏省市县财政保障能力</w:t>
      </w:r>
    </w:p>
    <w:p w:rsidR="00005702" w:rsidRPr="00957020" w:rsidRDefault="00005702" w:rsidP="00005702">
      <w:pPr>
        <w:spacing w:line="520" w:lineRule="exact"/>
        <w:jc w:val="center"/>
        <w:rPr>
          <w:rFonts w:ascii="华文宋体" w:eastAsia="华文宋体" w:hAnsi="华文宋体" w:cs="华文宋体"/>
          <w:sz w:val="44"/>
        </w:rPr>
      </w:pPr>
      <w:r w:rsidRPr="00957020">
        <w:rPr>
          <w:rFonts w:ascii="华文宋体" w:eastAsia="华文宋体" w:hAnsi="华文宋体" w:cs="华文宋体"/>
          <w:sz w:val="44"/>
        </w:rPr>
        <w:t>三、四、五、六类地区名单</w:t>
      </w:r>
    </w:p>
    <w:p w:rsidR="00005702" w:rsidRPr="00957020" w:rsidRDefault="00005702" w:rsidP="00005702">
      <w:pPr>
        <w:spacing w:line="520" w:lineRule="exact"/>
        <w:jc w:val="center"/>
        <w:rPr>
          <w:rFonts w:ascii="仿宋" w:eastAsia="仿宋" w:hAnsi="仿宋" w:cs="仿宋"/>
          <w:sz w:val="32"/>
        </w:rPr>
      </w:pPr>
    </w:p>
    <w:tbl>
      <w:tblPr>
        <w:tblW w:w="0" w:type="auto"/>
        <w:jc w:val="center"/>
        <w:tblCellMar>
          <w:left w:w="10" w:type="dxa"/>
          <w:right w:w="10" w:type="dxa"/>
        </w:tblCellMar>
        <w:tblLook w:val="0000" w:firstRow="0" w:lastRow="0" w:firstColumn="0" w:lastColumn="0" w:noHBand="0" w:noVBand="0"/>
      </w:tblPr>
      <w:tblGrid>
        <w:gridCol w:w="1809"/>
        <w:gridCol w:w="6961"/>
      </w:tblGrid>
      <w:tr w:rsidR="00005702" w:rsidRPr="00957020" w:rsidTr="004A64E2">
        <w:trPr>
          <w:trHeight w:val="1"/>
          <w:jc w:val="center"/>
        </w:trPr>
        <w:tc>
          <w:tcPr>
            <w:tcW w:w="1809"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005702" w:rsidRPr="00957020" w:rsidRDefault="00005702" w:rsidP="004A64E2">
            <w:pPr>
              <w:spacing w:line="520" w:lineRule="exact"/>
              <w:jc w:val="center"/>
            </w:pPr>
            <w:r w:rsidRPr="00957020">
              <w:rPr>
                <w:rFonts w:ascii="仿宋" w:eastAsia="仿宋" w:hAnsi="仿宋" w:cs="仿宋"/>
                <w:sz w:val="32"/>
              </w:rPr>
              <w:t>类  别</w:t>
            </w:r>
          </w:p>
        </w:tc>
        <w:tc>
          <w:tcPr>
            <w:tcW w:w="69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005702" w:rsidRPr="00957020" w:rsidRDefault="00005702" w:rsidP="004A64E2">
            <w:pPr>
              <w:spacing w:line="520" w:lineRule="exact"/>
              <w:jc w:val="center"/>
            </w:pPr>
            <w:r w:rsidRPr="00957020">
              <w:rPr>
                <w:rFonts w:ascii="仿宋" w:eastAsia="仿宋" w:hAnsi="仿宋" w:cs="仿宋"/>
                <w:sz w:val="32"/>
              </w:rPr>
              <w:t>市、县（市、区）名单</w:t>
            </w:r>
          </w:p>
        </w:tc>
      </w:tr>
      <w:tr w:rsidR="00005702" w:rsidRPr="00957020" w:rsidTr="004A64E2">
        <w:trPr>
          <w:jc w:val="center"/>
        </w:trPr>
        <w:tc>
          <w:tcPr>
            <w:tcW w:w="1809"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005702" w:rsidRPr="00957020" w:rsidRDefault="00005702" w:rsidP="004A64E2">
            <w:pPr>
              <w:spacing w:line="520" w:lineRule="exact"/>
              <w:jc w:val="center"/>
            </w:pPr>
            <w:r w:rsidRPr="00957020">
              <w:rPr>
                <w:rFonts w:ascii="仿宋" w:eastAsia="仿宋" w:hAnsi="仿宋" w:cs="仿宋"/>
                <w:sz w:val="32"/>
              </w:rPr>
              <w:t>三类地区（8个）</w:t>
            </w:r>
          </w:p>
        </w:tc>
        <w:tc>
          <w:tcPr>
            <w:tcW w:w="69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005702" w:rsidRPr="00957020" w:rsidRDefault="00005702" w:rsidP="004A64E2">
            <w:pPr>
              <w:spacing w:line="520" w:lineRule="exact"/>
            </w:pPr>
            <w:r w:rsidRPr="00957020">
              <w:rPr>
                <w:rFonts w:ascii="仿宋" w:eastAsia="仿宋" w:hAnsi="仿宋" w:cs="仿宋"/>
                <w:sz w:val="32"/>
              </w:rPr>
              <w:t>盐城市、徐州市、仪征市、金湖县、如东县、东台市、句容市、建湖县</w:t>
            </w:r>
          </w:p>
        </w:tc>
      </w:tr>
      <w:tr w:rsidR="00005702" w:rsidRPr="00957020" w:rsidTr="004A64E2">
        <w:trPr>
          <w:jc w:val="center"/>
        </w:trPr>
        <w:tc>
          <w:tcPr>
            <w:tcW w:w="1809"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005702" w:rsidRPr="00957020" w:rsidRDefault="00005702" w:rsidP="004A64E2">
            <w:pPr>
              <w:spacing w:line="520" w:lineRule="exact"/>
              <w:jc w:val="center"/>
            </w:pPr>
            <w:r w:rsidRPr="00957020">
              <w:rPr>
                <w:rFonts w:ascii="仿宋" w:eastAsia="仿宋" w:hAnsi="仿宋" w:cs="仿宋"/>
                <w:sz w:val="32"/>
              </w:rPr>
              <w:t>四类地区（6个）</w:t>
            </w:r>
          </w:p>
        </w:tc>
        <w:tc>
          <w:tcPr>
            <w:tcW w:w="69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005702" w:rsidRPr="00957020" w:rsidRDefault="00005702" w:rsidP="00E16143">
            <w:pPr>
              <w:spacing w:line="520" w:lineRule="exact"/>
            </w:pPr>
            <w:r w:rsidRPr="00957020">
              <w:rPr>
                <w:rFonts w:ascii="仿宋" w:eastAsia="仿宋" w:hAnsi="仿宋" w:cs="仿宋"/>
                <w:sz w:val="32"/>
              </w:rPr>
              <w:t>连云港市、淮安市、泰兴市、如皋市、新沂市、沛县</w:t>
            </w:r>
          </w:p>
        </w:tc>
      </w:tr>
      <w:tr w:rsidR="00005702" w:rsidRPr="00957020" w:rsidTr="004A64E2">
        <w:trPr>
          <w:jc w:val="center"/>
        </w:trPr>
        <w:tc>
          <w:tcPr>
            <w:tcW w:w="1809"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005702" w:rsidRPr="00957020" w:rsidRDefault="00005702" w:rsidP="004A64E2">
            <w:pPr>
              <w:spacing w:line="520" w:lineRule="exact"/>
              <w:jc w:val="center"/>
            </w:pPr>
            <w:r w:rsidRPr="00957020">
              <w:rPr>
                <w:rFonts w:ascii="仿宋" w:eastAsia="仿宋" w:hAnsi="仿宋" w:cs="仿宋"/>
                <w:sz w:val="32"/>
              </w:rPr>
              <w:t>五类地区（6个）</w:t>
            </w:r>
          </w:p>
        </w:tc>
        <w:tc>
          <w:tcPr>
            <w:tcW w:w="69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005702" w:rsidRPr="00957020" w:rsidRDefault="00005702" w:rsidP="004A64E2">
            <w:pPr>
              <w:spacing w:line="520" w:lineRule="exact"/>
            </w:pPr>
            <w:r w:rsidRPr="00957020">
              <w:rPr>
                <w:rFonts w:ascii="仿宋" w:eastAsia="仿宋" w:hAnsi="仿宋" w:cs="仿宋"/>
                <w:sz w:val="32"/>
              </w:rPr>
              <w:t>宿迁市、高邮市、邳州市、盱眙县、宝应县、兴化市</w:t>
            </w:r>
          </w:p>
        </w:tc>
      </w:tr>
      <w:tr w:rsidR="00005702" w:rsidRPr="00957020" w:rsidTr="004A64E2">
        <w:trPr>
          <w:jc w:val="center"/>
        </w:trPr>
        <w:tc>
          <w:tcPr>
            <w:tcW w:w="1809"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005702" w:rsidRPr="00957020" w:rsidRDefault="00005702" w:rsidP="004A64E2">
            <w:pPr>
              <w:spacing w:line="520" w:lineRule="exact"/>
              <w:jc w:val="center"/>
            </w:pPr>
            <w:r w:rsidRPr="00957020">
              <w:rPr>
                <w:rFonts w:ascii="仿宋" w:eastAsia="仿宋" w:hAnsi="仿宋" w:cs="仿宋"/>
                <w:sz w:val="32"/>
              </w:rPr>
              <w:t>六类地区（13个）</w:t>
            </w:r>
          </w:p>
        </w:tc>
        <w:tc>
          <w:tcPr>
            <w:tcW w:w="69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005702" w:rsidRPr="00957020" w:rsidRDefault="00005702" w:rsidP="004A64E2">
            <w:pPr>
              <w:spacing w:line="520" w:lineRule="exact"/>
            </w:pPr>
            <w:r w:rsidRPr="00957020">
              <w:rPr>
                <w:rFonts w:ascii="仿宋" w:eastAsia="仿宋" w:hAnsi="仿宋" w:cs="仿宋"/>
                <w:sz w:val="32"/>
              </w:rPr>
              <w:t>响水县、睢宁县、灌南县、阜宁县、沭阳县、泗阳县、丰县、泗洪县、滨海县、涟水县、灌云县、东海县、射阳县</w:t>
            </w:r>
          </w:p>
        </w:tc>
      </w:tr>
    </w:tbl>
    <w:p w:rsidR="00005702" w:rsidRPr="00957020" w:rsidRDefault="00005702" w:rsidP="00005702">
      <w:pPr>
        <w:spacing w:line="520" w:lineRule="exact"/>
        <w:ind w:firstLine="630"/>
        <w:jc w:val="left"/>
        <w:rPr>
          <w:rFonts w:ascii="仿宋" w:eastAsia="仿宋" w:hAnsi="仿宋" w:cs="仿宋"/>
          <w:sz w:val="32"/>
        </w:rPr>
      </w:pPr>
      <w:r w:rsidRPr="00957020">
        <w:rPr>
          <w:rFonts w:ascii="仿宋" w:eastAsia="仿宋" w:hAnsi="仿宋" w:cs="仿宋"/>
          <w:sz w:val="32"/>
        </w:rPr>
        <w:t>说明：此名单节选自《省政府办公厅关于印发基本公共服务领域省与市县共同财政事权和支出责任划分改革方案的通知》苏政办发〔2019〕19号。</w:t>
      </w:r>
    </w:p>
    <w:p w:rsidR="00005702" w:rsidRPr="00957020" w:rsidRDefault="00005702" w:rsidP="00005702">
      <w:pPr>
        <w:spacing w:line="520" w:lineRule="exact"/>
        <w:jc w:val="left"/>
        <w:rPr>
          <w:rFonts w:ascii="黑体" w:eastAsia="黑体" w:hAnsi="黑体" w:cs="黑体"/>
          <w:sz w:val="32"/>
        </w:rPr>
      </w:pPr>
    </w:p>
    <w:p w:rsidR="00005702" w:rsidRPr="00957020" w:rsidRDefault="00005702" w:rsidP="00005702">
      <w:pPr>
        <w:spacing w:line="520" w:lineRule="exact"/>
        <w:jc w:val="left"/>
        <w:rPr>
          <w:rFonts w:ascii="黑体" w:eastAsia="黑体" w:hAnsi="黑体" w:cs="黑体"/>
          <w:sz w:val="32"/>
        </w:rPr>
      </w:pPr>
    </w:p>
    <w:p w:rsidR="00005702" w:rsidRPr="00957020" w:rsidRDefault="00005702" w:rsidP="00005702">
      <w:pPr>
        <w:spacing w:line="520" w:lineRule="exact"/>
        <w:jc w:val="left"/>
        <w:rPr>
          <w:rFonts w:ascii="黑体" w:eastAsia="黑体" w:hAnsi="黑体" w:cs="黑体"/>
          <w:sz w:val="32"/>
        </w:rPr>
      </w:pPr>
    </w:p>
    <w:p w:rsidR="00005702" w:rsidRDefault="00005702" w:rsidP="00005702">
      <w:pPr>
        <w:spacing w:line="520" w:lineRule="exact"/>
        <w:jc w:val="left"/>
        <w:rPr>
          <w:rFonts w:ascii="黑体" w:eastAsia="黑体" w:hAnsi="黑体" w:cs="黑体"/>
          <w:sz w:val="32"/>
        </w:rPr>
      </w:pPr>
    </w:p>
    <w:p w:rsidR="00005702" w:rsidRDefault="00005702" w:rsidP="00005702">
      <w:pPr>
        <w:spacing w:line="520" w:lineRule="exact"/>
        <w:jc w:val="left"/>
        <w:rPr>
          <w:rFonts w:ascii="黑体" w:eastAsia="黑体" w:hAnsi="黑体" w:cs="黑体"/>
          <w:sz w:val="32"/>
        </w:rPr>
      </w:pPr>
    </w:p>
    <w:p w:rsidR="00005702" w:rsidRDefault="00005702" w:rsidP="00005702">
      <w:pPr>
        <w:spacing w:line="520" w:lineRule="exact"/>
        <w:jc w:val="left"/>
        <w:rPr>
          <w:rFonts w:ascii="黑体" w:eastAsia="黑体" w:hAnsi="黑体" w:cs="黑体"/>
          <w:sz w:val="32"/>
        </w:rPr>
      </w:pPr>
    </w:p>
    <w:p w:rsidR="00005702" w:rsidRDefault="00005702" w:rsidP="00005702">
      <w:pPr>
        <w:spacing w:line="520" w:lineRule="exact"/>
        <w:jc w:val="left"/>
        <w:rPr>
          <w:rFonts w:ascii="黑体" w:eastAsia="黑体" w:hAnsi="黑体" w:cs="黑体"/>
          <w:sz w:val="32"/>
        </w:rPr>
      </w:pPr>
    </w:p>
    <w:p w:rsidR="00616BA4" w:rsidRPr="00616BA4" w:rsidRDefault="00616BA4" w:rsidP="00005702">
      <w:pPr>
        <w:spacing w:line="520" w:lineRule="exact"/>
        <w:jc w:val="left"/>
        <w:rPr>
          <w:rFonts w:ascii="黑体" w:eastAsia="黑体" w:hAnsi="黑体" w:cs="黑体"/>
          <w:sz w:val="32"/>
        </w:rPr>
      </w:pPr>
    </w:p>
    <w:p w:rsidR="00005702" w:rsidRPr="00957020" w:rsidRDefault="00005702" w:rsidP="00005702">
      <w:pPr>
        <w:spacing w:line="520" w:lineRule="exact"/>
        <w:jc w:val="left"/>
        <w:rPr>
          <w:rFonts w:ascii="黑体" w:eastAsia="黑体" w:hAnsi="黑体" w:cs="黑体"/>
          <w:sz w:val="32"/>
        </w:rPr>
      </w:pPr>
    </w:p>
    <w:p w:rsidR="00005702" w:rsidRPr="00957020" w:rsidRDefault="00005702" w:rsidP="00005702">
      <w:pPr>
        <w:spacing w:line="520" w:lineRule="exact"/>
        <w:jc w:val="left"/>
        <w:rPr>
          <w:rFonts w:ascii="仿宋_GB2312" w:eastAsia="仿宋_GB2312" w:hAnsi="仿宋_GB2312" w:cs="仿宋_GB2312"/>
          <w:sz w:val="32"/>
        </w:rPr>
      </w:pPr>
      <w:r w:rsidRPr="00957020">
        <w:rPr>
          <w:rFonts w:ascii="黑体" w:eastAsia="黑体" w:hAnsi="黑体" w:cs="黑体"/>
          <w:sz w:val="32"/>
        </w:rPr>
        <w:lastRenderedPageBreak/>
        <w:t>附件2</w:t>
      </w:r>
    </w:p>
    <w:p w:rsidR="00005702" w:rsidRPr="00957020" w:rsidRDefault="00005702" w:rsidP="00005702">
      <w:pPr>
        <w:spacing w:line="520" w:lineRule="exact"/>
        <w:jc w:val="center"/>
        <w:rPr>
          <w:rFonts w:ascii="黑体" w:eastAsia="黑体" w:hAnsi="黑体" w:cs="黑体"/>
          <w:sz w:val="28"/>
        </w:rPr>
      </w:pPr>
      <w:r w:rsidRPr="00957020">
        <w:rPr>
          <w:rFonts w:ascii="华文宋体" w:eastAsia="华文宋体" w:hAnsi="华文宋体" w:cs="华文宋体"/>
          <w:sz w:val="44"/>
        </w:rPr>
        <w:t>农村低保户收看有线电视专项资金绩效统计表</w:t>
      </w:r>
    </w:p>
    <w:p w:rsidR="00005702" w:rsidRPr="00957020" w:rsidRDefault="00005702" w:rsidP="00005702">
      <w:pPr>
        <w:spacing w:line="520" w:lineRule="exact"/>
        <w:jc w:val="left"/>
        <w:rPr>
          <w:rFonts w:ascii="黑体" w:eastAsia="黑体" w:hAnsi="黑体" w:cs="黑体"/>
          <w:sz w:val="28"/>
        </w:rPr>
      </w:pPr>
      <w:r w:rsidRPr="00957020">
        <w:rPr>
          <w:rFonts w:ascii="黑体" w:eastAsia="黑体" w:hAnsi="黑体" w:cs="黑体"/>
          <w:sz w:val="28"/>
        </w:rPr>
        <w:t>单位：</w:t>
      </w:r>
    </w:p>
    <w:tbl>
      <w:tblPr>
        <w:tblW w:w="927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 w:type="dxa"/>
          <w:right w:w="10" w:type="dxa"/>
        </w:tblCellMar>
        <w:tblLook w:val="0000" w:firstRow="0" w:lastRow="0" w:firstColumn="0" w:lastColumn="0" w:noHBand="0" w:noVBand="0"/>
      </w:tblPr>
      <w:tblGrid>
        <w:gridCol w:w="773"/>
        <w:gridCol w:w="2164"/>
        <w:gridCol w:w="2977"/>
        <w:gridCol w:w="1276"/>
        <w:gridCol w:w="709"/>
        <w:gridCol w:w="1374"/>
      </w:tblGrid>
      <w:tr w:rsidR="00D3509A" w:rsidRPr="006D080E" w:rsidTr="00D3509A">
        <w:trPr>
          <w:cantSplit/>
          <w:jc w:val="center"/>
        </w:trPr>
        <w:tc>
          <w:tcPr>
            <w:tcW w:w="773" w:type="dxa"/>
            <w:shd w:val="clear" w:color="000000" w:fill="FFFFFF"/>
            <w:tcMar>
              <w:left w:w="108" w:type="dxa"/>
              <w:right w:w="108" w:type="dxa"/>
            </w:tcMar>
          </w:tcPr>
          <w:p w:rsidR="00D3509A" w:rsidRPr="006D080E" w:rsidRDefault="00D3509A" w:rsidP="004A64E2">
            <w:pPr>
              <w:spacing w:line="520" w:lineRule="exact"/>
              <w:jc w:val="center"/>
              <w:rPr>
                <w:sz w:val="24"/>
                <w:szCs w:val="24"/>
              </w:rPr>
            </w:pPr>
            <w:r w:rsidRPr="006D080E">
              <w:rPr>
                <w:rFonts w:ascii="黑体" w:eastAsia="黑体" w:hAnsi="黑体" w:cs="黑体"/>
                <w:sz w:val="24"/>
                <w:szCs w:val="24"/>
              </w:rPr>
              <w:t>类别</w:t>
            </w:r>
          </w:p>
        </w:tc>
        <w:tc>
          <w:tcPr>
            <w:tcW w:w="2164" w:type="dxa"/>
            <w:shd w:val="clear" w:color="000000" w:fill="FFFFFF"/>
            <w:tcMar>
              <w:left w:w="108" w:type="dxa"/>
              <w:right w:w="108" w:type="dxa"/>
            </w:tcMar>
            <w:vAlign w:val="center"/>
          </w:tcPr>
          <w:p w:rsidR="00D3509A" w:rsidRPr="006D080E" w:rsidRDefault="00D3509A" w:rsidP="004A64E2">
            <w:pPr>
              <w:spacing w:line="520" w:lineRule="exact"/>
              <w:jc w:val="center"/>
              <w:rPr>
                <w:sz w:val="24"/>
                <w:szCs w:val="24"/>
              </w:rPr>
            </w:pPr>
            <w:r w:rsidRPr="006D080E">
              <w:rPr>
                <w:rFonts w:ascii="黑体" w:eastAsia="黑体" w:hAnsi="黑体" w:cs="黑体"/>
                <w:sz w:val="24"/>
                <w:szCs w:val="24"/>
              </w:rPr>
              <w:t>考核内容</w:t>
            </w:r>
          </w:p>
        </w:tc>
        <w:tc>
          <w:tcPr>
            <w:tcW w:w="2977" w:type="dxa"/>
            <w:shd w:val="clear" w:color="000000" w:fill="FFFFFF"/>
          </w:tcPr>
          <w:p w:rsidR="00D3509A" w:rsidRPr="006D080E" w:rsidRDefault="00D3509A" w:rsidP="006D080E">
            <w:pPr>
              <w:spacing w:line="520" w:lineRule="exact"/>
              <w:jc w:val="center"/>
              <w:rPr>
                <w:rFonts w:ascii="黑体" w:eastAsia="黑体" w:hAnsi="黑体" w:cs="黑体"/>
                <w:sz w:val="24"/>
                <w:szCs w:val="24"/>
              </w:rPr>
            </w:pPr>
            <w:r w:rsidRPr="006D080E">
              <w:rPr>
                <w:rFonts w:ascii="黑体" w:eastAsia="黑体" w:hAnsi="黑体" w:cs="黑体"/>
                <w:sz w:val="24"/>
                <w:szCs w:val="24"/>
              </w:rPr>
              <w:t>具体指标</w:t>
            </w:r>
          </w:p>
        </w:tc>
        <w:tc>
          <w:tcPr>
            <w:tcW w:w="1276" w:type="dxa"/>
            <w:shd w:val="clear" w:color="000000" w:fill="FFFFFF"/>
            <w:vAlign w:val="center"/>
          </w:tcPr>
          <w:p w:rsidR="00D3509A" w:rsidRPr="006D080E" w:rsidRDefault="00D3509A" w:rsidP="006D080E">
            <w:pPr>
              <w:spacing w:line="520" w:lineRule="exact"/>
              <w:jc w:val="center"/>
              <w:rPr>
                <w:rFonts w:ascii="黑体" w:eastAsia="黑体" w:hAnsi="黑体" w:cs="黑体"/>
                <w:sz w:val="24"/>
                <w:szCs w:val="24"/>
              </w:rPr>
            </w:pPr>
            <w:r w:rsidRPr="006D080E">
              <w:rPr>
                <w:rFonts w:ascii="黑体" w:eastAsia="黑体" w:hAnsi="黑体" w:cs="黑体" w:hint="eastAsia"/>
                <w:sz w:val="24"/>
                <w:szCs w:val="24"/>
              </w:rPr>
              <w:t>成效</w:t>
            </w:r>
          </w:p>
        </w:tc>
        <w:tc>
          <w:tcPr>
            <w:tcW w:w="709" w:type="dxa"/>
            <w:shd w:val="clear" w:color="000000" w:fill="FFFFFF"/>
            <w:vAlign w:val="center"/>
          </w:tcPr>
          <w:p w:rsidR="00D3509A" w:rsidRPr="006D080E" w:rsidRDefault="00D3509A" w:rsidP="00A82709">
            <w:pPr>
              <w:spacing w:line="520" w:lineRule="exact"/>
              <w:jc w:val="center"/>
              <w:rPr>
                <w:rFonts w:ascii="黑体" w:eastAsia="黑体" w:hAnsi="黑体" w:cs="黑体"/>
                <w:sz w:val="24"/>
                <w:szCs w:val="24"/>
              </w:rPr>
            </w:pPr>
            <w:r w:rsidRPr="006D080E">
              <w:rPr>
                <w:rFonts w:ascii="黑体" w:eastAsia="黑体" w:hAnsi="黑体" w:cs="黑体" w:hint="eastAsia"/>
                <w:sz w:val="24"/>
                <w:szCs w:val="24"/>
              </w:rPr>
              <w:t>权重</w:t>
            </w:r>
          </w:p>
        </w:tc>
        <w:tc>
          <w:tcPr>
            <w:tcW w:w="1374" w:type="dxa"/>
            <w:shd w:val="clear" w:color="000000" w:fill="FFFFFF"/>
            <w:vAlign w:val="center"/>
          </w:tcPr>
          <w:p w:rsidR="00D3509A" w:rsidRPr="006D080E" w:rsidRDefault="00D3509A" w:rsidP="00015B19">
            <w:pPr>
              <w:spacing w:line="520" w:lineRule="exact"/>
              <w:jc w:val="center"/>
              <w:rPr>
                <w:rFonts w:ascii="黑体" w:eastAsia="黑体" w:hAnsi="黑体" w:cs="黑体"/>
                <w:sz w:val="24"/>
                <w:szCs w:val="24"/>
              </w:rPr>
            </w:pPr>
            <w:r w:rsidRPr="006D080E">
              <w:rPr>
                <w:rFonts w:ascii="黑体" w:eastAsia="黑体" w:hAnsi="黑体" w:cs="黑体"/>
                <w:sz w:val="24"/>
                <w:szCs w:val="24"/>
              </w:rPr>
              <w:t>得分</w:t>
            </w:r>
          </w:p>
        </w:tc>
      </w:tr>
      <w:tr w:rsidR="00D3509A" w:rsidRPr="006D080E" w:rsidTr="005B4A79">
        <w:trPr>
          <w:cantSplit/>
          <w:jc w:val="center"/>
        </w:trPr>
        <w:tc>
          <w:tcPr>
            <w:tcW w:w="773" w:type="dxa"/>
            <w:shd w:val="clear" w:color="000000" w:fill="FFFFFF"/>
            <w:tcMar>
              <w:left w:w="108" w:type="dxa"/>
              <w:right w:w="108" w:type="dxa"/>
            </w:tcMar>
            <w:vAlign w:val="center"/>
          </w:tcPr>
          <w:p w:rsidR="00D3509A" w:rsidRPr="008A0931" w:rsidRDefault="00D3509A" w:rsidP="004A64E2">
            <w:pPr>
              <w:spacing w:line="520" w:lineRule="exact"/>
              <w:jc w:val="center"/>
              <w:rPr>
                <w:rFonts w:ascii="仿宋" w:eastAsia="仿宋" w:hAnsi="仿宋"/>
                <w:sz w:val="24"/>
                <w:szCs w:val="24"/>
              </w:rPr>
            </w:pPr>
            <w:r w:rsidRPr="008A0931">
              <w:rPr>
                <w:rFonts w:ascii="仿宋" w:eastAsia="仿宋" w:hAnsi="仿宋" w:cs="仿宋"/>
                <w:sz w:val="24"/>
                <w:szCs w:val="24"/>
              </w:rPr>
              <w:t>过程指标</w:t>
            </w:r>
          </w:p>
        </w:tc>
        <w:tc>
          <w:tcPr>
            <w:tcW w:w="2164" w:type="dxa"/>
            <w:shd w:val="clear" w:color="000000" w:fill="FFFFFF"/>
            <w:tcMar>
              <w:left w:w="108" w:type="dxa"/>
              <w:right w:w="108" w:type="dxa"/>
            </w:tcMar>
            <w:vAlign w:val="center"/>
          </w:tcPr>
          <w:p w:rsidR="00D3509A" w:rsidRPr="008A0931" w:rsidRDefault="00D3509A" w:rsidP="004A64E2">
            <w:pPr>
              <w:spacing w:line="520" w:lineRule="exact"/>
              <w:rPr>
                <w:rFonts w:ascii="仿宋" w:eastAsia="仿宋" w:hAnsi="仿宋" w:cs="仿宋"/>
                <w:sz w:val="24"/>
                <w:szCs w:val="24"/>
              </w:rPr>
            </w:pPr>
            <w:r>
              <w:rPr>
                <w:rFonts w:ascii="仿宋" w:eastAsia="仿宋" w:hAnsi="仿宋" w:cs="仿宋" w:hint="eastAsia"/>
                <w:sz w:val="24"/>
                <w:szCs w:val="24"/>
              </w:rPr>
              <w:t>A</w:t>
            </w:r>
            <w:r w:rsidRPr="008A0931">
              <w:rPr>
                <w:rFonts w:ascii="仿宋" w:eastAsia="仿宋" w:hAnsi="仿宋" w:cs="仿宋"/>
                <w:sz w:val="24"/>
                <w:szCs w:val="24"/>
              </w:rPr>
              <w:t>工作的组织领导</w:t>
            </w:r>
          </w:p>
          <w:p w:rsidR="00D3509A" w:rsidRPr="008A0931" w:rsidRDefault="00D3509A" w:rsidP="004A64E2">
            <w:pPr>
              <w:spacing w:line="520" w:lineRule="exact"/>
              <w:rPr>
                <w:rFonts w:ascii="仿宋" w:eastAsia="仿宋" w:hAnsi="仿宋" w:cs="仿宋"/>
                <w:sz w:val="24"/>
                <w:szCs w:val="24"/>
              </w:rPr>
            </w:pPr>
            <w:r>
              <w:rPr>
                <w:rFonts w:ascii="仿宋" w:eastAsia="仿宋" w:hAnsi="仿宋" w:cs="仿宋" w:hint="eastAsia"/>
                <w:sz w:val="24"/>
                <w:szCs w:val="24"/>
              </w:rPr>
              <w:t>B</w:t>
            </w:r>
            <w:r w:rsidRPr="008A0931">
              <w:rPr>
                <w:rFonts w:ascii="仿宋" w:eastAsia="仿宋" w:hAnsi="仿宋" w:cs="仿宋"/>
                <w:sz w:val="24"/>
                <w:szCs w:val="24"/>
              </w:rPr>
              <w:t>政策的宣传发动</w:t>
            </w:r>
          </w:p>
          <w:p w:rsidR="00D3509A" w:rsidRPr="008A0931" w:rsidRDefault="00D3509A" w:rsidP="004A64E2">
            <w:pPr>
              <w:spacing w:line="520" w:lineRule="exact"/>
              <w:rPr>
                <w:rFonts w:ascii="仿宋" w:eastAsia="仿宋" w:hAnsi="仿宋"/>
                <w:sz w:val="24"/>
                <w:szCs w:val="24"/>
              </w:rPr>
            </w:pPr>
            <w:r>
              <w:rPr>
                <w:rFonts w:ascii="仿宋" w:eastAsia="仿宋" w:hAnsi="仿宋" w:cs="仿宋" w:hint="eastAsia"/>
                <w:sz w:val="24"/>
                <w:szCs w:val="24"/>
              </w:rPr>
              <w:t>C</w:t>
            </w:r>
            <w:r w:rsidRPr="008A0931">
              <w:rPr>
                <w:rFonts w:ascii="仿宋" w:eastAsia="仿宋" w:hAnsi="仿宋" w:cs="仿宋"/>
                <w:sz w:val="24"/>
                <w:szCs w:val="24"/>
              </w:rPr>
              <w:t>实施方案的制定</w:t>
            </w:r>
          </w:p>
        </w:tc>
        <w:tc>
          <w:tcPr>
            <w:tcW w:w="2977" w:type="dxa"/>
            <w:shd w:val="clear" w:color="000000" w:fill="FFFFFF"/>
          </w:tcPr>
          <w:p w:rsidR="00D3509A" w:rsidRPr="008A0931" w:rsidRDefault="00D3509A" w:rsidP="00695187">
            <w:pPr>
              <w:spacing w:line="520" w:lineRule="exact"/>
              <w:rPr>
                <w:rFonts w:ascii="仿宋" w:eastAsia="仿宋" w:hAnsi="仿宋" w:cs="仿宋"/>
                <w:sz w:val="24"/>
                <w:szCs w:val="24"/>
              </w:rPr>
            </w:pPr>
            <w:r>
              <w:rPr>
                <w:rFonts w:ascii="仿宋" w:eastAsia="仿宋" w:hAnsi="仿宋" w:cs="仿宋" w:hint="eastAsia"/>
                <w:sz w:val="24"/>
                <w:szCs w:val="24"/>
              </w:rPr>
              <w:t>a</w:t>
            </w:r>
            <w:r w:rsidRPr="008A0931">
              <w:rPr>
                <w:rFonts w:ascii="仿宋" w:eastAsia="仿宋" w:hAnsi="仿宋" w:cs="仿宋"/>
                <w:sz w:val="24"/>
                <w:szCs w:val="24"/>
              </w:rPr>
              <w:t>有工作组织</w:t>
            </w:r>
            <w:r>
              <w:rPr>
                <w:rFonts w:ascii="仿宋" w:eastAsia="仿宋" w:hAnsi="仿宋" w:cs="仿宋"/>
                <w:sz w:val="24"/>
                <w:szCs w:val="24"/>
              </w:rPr>
              <w:t>人员名单</w:t>
            </w:r>
          </w:p>
          <w:p w:rsidR="00D3509A" w:rsidRPr="008A0931" w:rsidRDefault="00D3509A" w:rsidP="00695187">
            <w:pPr>
              <w:spacing w:line="520" w:lineRule="exact"/>
              <w:rPr>
                <w:rFonts w:ascii="仿宋" w:eastAsia="仿宋" w:hAnsi="仿宋" w:cs="仿宋"/>
                <w:sz w:val="24"/>
                <w:szCs w:val="24"/>
              </w:rPr>
            </w:pPr>
            <w:r>
              <w:rPr>
                <w:rFonts w:ascii="仿宋" w:eastAsia="仿宋" w:hAnsi="仿宋" w:cs="仿宋" w:hint="eastAsia"/>
                <w:sz w:val="24"/>
                <w:szCs w:val="24"/>
              </w:rPr>
              <w:t>b</w:t>
            </w:r>
            <w:r w:rsidRPr="008A0931">
              <w:rPr>
                <w:rFonts w:ascii="仿宋" w:eastAsia="仿宋" w:hAnsi="仿宋" w:cs="仿宋"/>
                <w:sz w:val="24"/>
                <w:szCs w:val="24"/>
              </w:rPr>
              <w:t>有政策宣传</w:t>
            </w:r>
            <w:r>
              <w:rPr>
                <w:rFonts w:ascii="仿宋" w:eastAsia="仿宋" w:hAnsi="仿宋" w:cs="仿宋"/>
                <w:sz w:val="24"/>
                <w:szCs w:val="24"/>
              </w:rPr>
              <w:t>资料</w:t>
            </w:r>
          </w:p>
          <w:p w:rsidR="00D3509A" w:rsidRPr="008A0931" w:rsidRDefault="00D3509A" w:rsidP="00695187">
            <w:pPr>
              <w:spacing w:line="520" w:lineRule="exact"/>
              <w:rPr>
                <w:rFonts w:ascii="仿宋" w:eastAsia="仿宋" w:hAnsi="仿宋" w:cs="宋体"/>
                <w:sz w:val="24"/>
                <w:szCs w:val="24"/>
              </w:rPr>
            </w:pPr>
            <w:r>
              <w:rPr>
                <w:rFonts w:ascii="仿宋" w:eastAsia="仿宋" w:hAnsi="仿宋" w:cs="仿宋" w:hint="eastAsia"/>
                <w:sz w:val="24"/>
                <w:szCs w:val="24"/>
              </w:rPr>
              <w:t>c</w:t>
            </w:r>
            <w:r w:rsidRPr="008A0931">
              <w:rPr>
                <w:rFonts w:ascii="仿宋" w:eastAsia="仿宋" w:hAnsi="仿宋" w:cs="仿宋"/>
                <w:sz w:val="24"/>
                <w:szCs w:val="24"/>
              </w:rPr>
              <w:t>有实施方案</w:t>
            </w:r>
            <w:r>
              <w:rPr>
                <w:rFonts w:ascii="仿宋" w:eastAsia="仿宋" w:hAnsi="仿宋" w:cs="仿宋"/>
                <w:sz w:val="24"/>
                <w:szCs w:val="24"/>
              </w:rPr>
              <w:t>计划</w:t>
            </w:r>
          </w:p>
        </w:tc>
        <w:tc>
          <w:tcPr>
            <w:tcW w:w="1276" w:type="dxa"/>
            <w:shd w:val="clear" w:color="000000" w:fill="FFFFFF"/>
            <w:vAlign w:val="center"/>
          </w:tcPr>
          <w:p w:rsidR="00D3509A" w:rsidRDefault="00D3509A" w:rsidP="005B4A79">
            <w:pPr>
              <w:spacing w:line="520" w:lineRule="exact"/>
              <w:jc w:val="center"/>
              <w:rPr>
                <w:rFonts w:ascii="仿宋" w:eastAsia="仿宋" w:hAnsi="仿宋" w:cs="宋体"/>
                <w:sz w:val="24"/>
                <w:szCs w:val="24"/>
              </w:rPr>
            </w:pPr>
            <w:r>
              <w:rPr>
                <w:rFonts w:ascii="仿宋" w:eastAsia="仿宋" w:hAnsi="仿宋" w:cs="宋体" w:hint="eastAsia"/>
                <w:sz w:val="24"/>
                <w:szCs w:val="24"/>
              </w:rPr>
              <w:t>“有”</w:t>
            </w:r>
          </w:p>
          <w:p w:rsidR="00D3509A" w:rsidRPr="008A0931" w:rsidRDefault="00D3509A" w:rsidP="005B4A79">
            <w:pPr>
              <w:spacing w:line="520" w:lineRule="exact"/>
              <w:jc w:val="center"/>
              <w:rPr>
                <w:rFonts w:ascii="仿宋" w:eastAsia="仿宋" w:hAnsi="仿宋" w:cs="宋体"/>
                <w:sz w:val="24"/>
                <w:szCs w:val="24"/>
              </w:rPr>
            </w:pPr>
            <w:r>
              <w:rPr>
                <w:rFonts w:ascii="仿宋" w:eastAsia="仿宋" w:hAnsi="仿宋" w:cs="宋体" w:hint="eastAsia"/>
                <w:sz w:val="24"/>
                <w:szCs w:val="24"/>
              </w:rPr>
              <w:t>“无”</w:t>
            </w:r>
          </w:p>
        </w:tc>
        <w:tc>
          <w:tcPr>
            <w:tcW w:w="709" w:type="dxa"/>
            <w:shd w:val="clear" w:color="000000" w:fill="FFFFFF"/>
            <w:vAlign w:val="center"/>
          </w:tcPr>
          <w:p w:rsidR="00D3509A" w:rsidRPr="008A0931" w:rsidRDefault="00D3509A" w:rsidP="00C00089">
            <w:pPr>
              <w:spacing w:line="520" w:lineRule="exact"/>
              <w:jc w:val="center"/>
              <w:rPr>
                <w:rFonts w:ascii="仿宋" w:eastAsia="仿宋" w:hAnsi="仿宋" w:cs="宋体"/>
                <w:sz w:val="24"/>
                <w:szCs w:val="24"/>
              </w:rPr>
            </w:pPr>
            <w:r w:rsidRPr="008A0931">
              <w:rPr>
                <w:rFonts w:ascii="仿宋" w:eastAsia="仿宋" w:hAnsi="仿宋" w:cs="宋体" w:hint="eastAsia"/>
                <w:sz w:val="24"/>
                <w:szCs w:val="24"/>
              </w:rPr>
              <w:t>30</w:t>
            </w:r>
            <w:r>
              <w:rPr>
                <w:rFonts w:ascii="仿宋" w:eastAsia="仿宋" w:hAnsi="仿宋" w:cs="宋体" w:hint="eastAsia"/>
                <w:sz w:val="24"/>
                <w:szCs w:val="24"/>
              </w:rPr>
              <w:t>分</w:t>
            </w:r>
          </w:p>
        </w:tc>
        <w:tc>
          <w:tcPr>
            <w:tcW w:w="1374" w:type="dxa"/>
            <w:shd w:val="clear" w:color="000000" w:fill="FFFFFF"/>
          </w:tcPr>
          <w:p w:rsidR="00D3509A" w:rsidRDefault="00D3509A" w:rsidP="00015B19">
            <w:pPr>
              <w:spacing w:line="520" w:lineRule="exact"/>
              <w:rPr>
                <w:rFonts w:ascii="仿宋" w:eastAsia="仿宋" w:hAnsi="仿宋" w:cs="宋体"/>
                <w:sz w:val="24"/>
                <w:szCs w:val="24"/>
              </w:rPr>
            </w:pPr>
            <w:r>
              <w:rPr>
                <w:rFonts w:ascii="仿宋" w:eastAsia="仿宋" w:hAnsi="仿宋" w:cs="宋体" w:hint="eastAsia"/>
                <w:sz w:val="24"/>
                <w:szCs w:val="24"/>
              </w:rPr>
              <w:t>“有”得分</w:t>
            </w:r>
          </w:p>
          <w:p w:rsidR="00D3509A" w:rsidRPr="008A0931" w:rsidRDefault="00D3509A" w:rsidP="00015B19">
            <w:pPr>
              <w:spacing w:line="520" w:lineRule="exact"/>
              <w:rPr>
                <w:rFonts w:ascii="仿宋" w:eastAsia="仿宋" w:hAnsi="仿宋" w:cs="仿宋"/>
                <w:sz w:val="24"/>
                <w:szCs w:val="24"/>
              </w:rPr>
            </w:pPr>
            <w:r>
              <w:rPr>
                <w:rFonts w:ascii="仿宋" w:eastAsia="仿宋" w:hAnsi="仿宋" w:cs="宋体" w:hint="eastAsia"/>
                <w:sz w:val="24"/>
                <w:szCs w:val="24"/>
              </w:rPr>
              <w:t>“无”不得分</w:t>
            </w:r>
          </w:p>
        </w:tc>
      </w:tr>
      <w:tr w:rsidR="00D3509A" w:rsidRPr="006D080E" w:rsidTr="004E75F8">
        <w:trPr>
          <w:cantSplit/>
          <w:jc w:val="center"/>
        </w:trPr>
        <w:tc>
          <w:tcPr>
            <w:tcW w:w="773" w:type="dxa"/>
            <w:vMerge w:val="restart"/>
            <w:shd w:val="clear" w:color="000000" w:fill="FFFFFF"/>
            <w:tcMar>
              <w:left w:w="108" w:type="dxa"/>
              <w:right w:w="108" w:type="dxa"/>
            </w:tcMar>
            <w:vAlign w:val="center"/>
          </w:tcPr>
          <w:p w:rsidR="00D3509A" w:rsidRPr="008A0931" w:rsidRDefault="00D3509A" w:rsidP="004A64E2">
            <w:pPr>
              <w:spacing w:line="520" w:lineRule="exact"/>
              <w:jc w:val="center"/>
              <w:rPr>
                <w:rFonts w:ascii="仿宋" w:eastAsia="仿宋" w:hAnsi="仿宋"/>
                <w:sz w:val="24"/>
                <w:szCs w:val="24"/>
              </w:rPr>
            </w:pPr>
            <w:r w:rsidRPr="008A0931">
              <w:rPr>
                <w:rFonts w:ascii="仿宋" w:eastAsia="仿宋" w:hAnsi="仿宋" w:cs="仿宋"/>
                <w:sz w:val="24"/>
                <w:szCs w:val="24"/>
              </w:rPr>
              <w:t>效果指标</w:t>
            </w:r>
          </w:p>
        </w:tc>
        <w:tc>
          <w:tcPr>
            <w:tcW w:w="2164" w:type="dxa"/>
            <w:shd w:val="clear" w:color="000000" w:fill="FFFFFF"/>
            <w:tcMar>
              <w:left w:w="108" w:type="dxa"/>
              <w:right w:w="108" w:type="dxa"/>
            </w:tcMar>
            <w:vAlign w:val="center"/>
          </w:tcPr>
          <w:p w:rsidR="00D3509A" w:rsidRPr="008A0931" w:rsidRDefault="00D3509A" w:rsidP="002C2171">
            <w:pPr>
              <w:spacing w:line="520" w:lineRule="exact"/>
              <w:rPr>
                <w:rFonts w:ascii="仿宋" w:eastAsia="仿宋" w:hAnsi="仿宋"/>
                <w:sz w:val="24"/>
                <w:szCs w:val="24"/>
              </w:rPr>
            </w:pPr>
            <w:r>
              <w:rPr>
                <w:rFonts w:ascii="仿宋" w:eastAsia="仿宋" w:hAnsi="仿宋" w:cs="仿宋" w:hint="eastAsia"/>
                <w:sz w:val="24"/>
                <w:szCs w:val="24"/>
              </w:rPr>
              <w:t>D</w:t>
            </w:r>
            <w:r w:rsidR="00097BA6">
              <w:rPr>
                <w:rFonts w:ascii="仿宋" w:eastAsia="仿宋" w:hAnsi="仿宋" w:cs="仿宋" w:hint="eastAsia"/>
                <w:sz w:val="24"/>
                <w:szCs w:val="24"/>
              </w:rPr>
              <w:t>已落实</w:t>
            </w:r>
            <w:proofErr w:type="gramStart"/>
            <w:r>
              <w:rPr>
                <w:rFonts w:ascii="仿宋" w:eastAsia="仿宋" w:hAnsi="仿宋" w:cs="仿宋" w:hint="eastAsia"/>
                <w:sz w:val="24"/>
                <w:szCs w:val="24"/>
              </w:rPr>
              <w:t>低保看</w:t>
            </w:r>
            <w:proofErr w:type="gramEnd"/>
            <w:r>
              <w:rPr>
                <w:rFonts w:ascii="仿宋" w:eastAsia="仿宋" w:hAnsi="仿宋" w:cs="仿宋" w:hint="eastAsia"/>
                <w:sz w:val="24"/>
                <w:szCs w:val="24"/>
              </w:rPr>
              <w:t>电视</w:t>
            </w:r>
            <w:r>
              <w:rPr>
                <w:rFonts w:ascii="仿宋" w:eastAsia="仿宋" w:hAnsi="仿宋" w:cs="仿宋"/>
                <w:sz w:val="24"/>
                <w:szCs w:val="24"/>
              </w:rPr>
              <w:t>政策</w:t>
            </w:r>
            <w:r w:rsidRPr="008A0931">
              <w:rPr>
                <w:rFonts w:ascii="仿宋" w:eastAsia="仿宋" w:hAnsi="仿宋" w:cs="仿宋"/>
                <w:sz w:val="24"/>
                <w:szCs w:val="24"/>
              </w:rPr>
              <w:t>优惠</w:t>
            </w:r>
            <w:r w:rsidR="002C2171">
              <w:rPr>
                <w:rFonts w:ascii="仿宋" w:eastAsia="仿宋" w:hAnsi="仿宋" w:cs="仿宋"/>
                <w:sz w:val="24"/>
                <w:szCs w:val="24"/>
              </w:rPr>
              <w:t>的</w:t>
            </w:r>
            <w:r w:rsidRPr="008A0931">
              <w:rPr>
                <w:rFonts w:ascii="仿宋" w:eastAsia="仿宋" w:hAnsi="仿宋" w:cs="仿宋"/>
                <w:sz w:val="24"/>
                <w:szCs w:val="24"/>
              </w:rPr>
              <w:t>户数</w:t>
            </w:r>
          </w:p>
        </w:tc>
        <w:tc>
          <w:tcPr>
            <w:tcW w:w="2977" w:type="dxa"/>
            <w:shd w:val="clear" w:color="000000" w:fill="FFFFFF"/>
            <w:vAlign w:val="center"/>
          </w:tcPr>
          <w:p w:rsidR="00D3509A" w:rsidRPr="008A0931" w:rsidRDefault="00097BA6" w:rsidP="00F1778F">
            <w:pPr>
              <w:spacing w:line="520" w:lineRule="exact"/>
              <w:rPr>
                <w:rFonts w:ascii="仿宋" w:eastAsia="仿宋" w:hAnsi="仿宋"/>
                <w:sz w:val="24"/>
                <w:szCs w:val="24"/>
              </w:rPr>
            </w:pPr>
            <w:r>
              <w:rPr>
                <w:rFonts w:ascii="仿宋" w:eastAsia="仿宋" w:hAnsi="仿宋" w:cs="仿宋"/>
                <w:sz w:val="24"/>
                <w:szCs w:val="24"/>
              </w:rPr>
              <w:t>D</w:t>
            </w:r>
            <w:r>
              <w:rPr>
                <w:rFonts w:ascii="仿宋" w:eastAsia="仿宋" w:hAnsi="仿宋" w:cs="仿宋" w:hint="eastAsia"/>
                <w:sz w:val="24"/>
                <w:szCs w:val="24"/>
              </w:rPr>
              <w:t>应落实</w:t>
            </w:r>
            <w:proofErr w:type="gramStart"/>
            <w:r>
              <w:rPr>
                <w:rFonts w:ascii="仿宋" w:eastAsia="仿宋" w:hAnsi="仿宋" w:cs="仿宋" w:hint="eastAsia"/>
                <w:sz w:val="24"/>
                <w:szCs w:val="24"/>
              </w:rPr>
              <w:t>低保看</w:t>
            </w:r>
            <w:proofErr w:type="gramEnd"/>
            <w:r>
              <w:rPr>
                <w:rFonts w:ascii="仿宋" w:eastAsia="仿宋" w:hAnsi="仿宋" w:cs="仿宋" w:hint="eastAsia"/>
                <w:sz w:val="24"/>
                <w:szCs w:val="24"/>
              </w:rPr>
              <w:t>电视</w:t>
            </w:r>
            <w:r>
              <w:rPr>
                <w:rFonts w:ascii="仿宋" w:eastAsia="仿宋" w:hAnsi="仿宋" w:cs="仿宋"/>
                <w:sz w:val="24"/>
                <w:szCs w:val="24"/>
              </w:rPr>
              <w:t>政策</w:t>
            </w:r>
            <w:r w:rsidRPr="008A0931">
              <w:rPr>
                <w:rFonts w:ascii="仿宋" w:eastAsia="仿宋" w:hAnsi="仿宋" w:cs="仿宋"/>
                <w:sz w:val="24"/>
                <w:szCs w:val="24"/>
              </w:rPr>
              <w:t>优惠</w:t>
            </w:r>
            <w:r w:rsidR="002C2171">
              <w:rPr>
                <w:rFonts w:ascii="仿宋" w:eastAsia="仿宋" w:hAnsi="仿宋" w:cs="仿宋" w:hint="eastAsia"/>
                <w:sz w:val="24"/>
                <w:szCs w:val="24"/>
              </w:rPr>
              <w:t>的</w:t>
            </w:r>
            <w:r w:rsidRPr="008A0931">
              <w:rPr>
                <w:rFonts w:ascii="仿宋" w:eastAsia="仿宋" w:hAnsi="仿宋" w:cs="仿宋"/>
                <w:sz w:val="24"/>
                <w:szCs w:val="24"/>
              </w:rPr>
              <w:t>户数</w:t>
            </w:r>
          </w:p>
        </w:tc>
        <w:tc>
          <w:tcPr>
            <w:tcW w:w="1276" w:type="dxa"/>
            <w:shd w:val="clear" w:color="000000" w:fill="FFFFFF"/>
          </w:tcPr>
          <w:p w:rsidR="00D3509A" w:rsidRPr="009D0070" w:rsidRDefault="00D3509A" w:rsidP="004A64E2">
            <w:pPr>
              <w:spacing w:line="520" w:lineRule="exact"/>
              <w:rPr>
                <w:rFonts w:ascii="仿宋" w:eastAsia="仿宋" w:hAnsi="仿宋" w:cs="宋体"/>
                <w:sz w:val="24"/>
                <w:szCs w:val="24"/>
              </w:rPr>
            </w:pPr>
            <w:r>
              <w:rPr>
                <w:rFonts w:ascii="仿宋" w:eastAsia="仿宋" w:hAnsi="仿宋" w:cs="宋体" w:hint="eastAsia"/>
                <w:sz w:val="24"/>
                <w:szCs w:val="24"/>
              </w:rPr>
              <w:t>D/d*100%</w:t>
            </w:r>
          </w:p>
        </w:tc>
        <w:tc>
          <w:tcPr>
            <w:tcW w:w="709" w:type="dxa"/>
            <w:shd w:val="clear" w:color="000000" w:fill="FFFFFF"/>
          </w:tcPr>
          <w:p w:rsidR="00D3509A" w:rsidRPr="008A0931" w:rsidRDefault="00D3509A" w:rsidP="00C00089">
            <w:pPr>
              <w:spacing w:line="520" w:lineRule="exact"/>
              <w:jc w:val="center"/>
              <w:rPr>
                <w:rFonts w:ascii="仿宋" w:eastAsia="仿宋" w:hAnsi="仿宋" w:cs="宋体"/>
                <w:sz w:val="24"/>
                <w:szCs w:val="24"/>
              </w:rPr>
            </w:pPr>
            <w:r>
              <w:rPr>
                <w:rFonts w:ascii="仿宋" w:eastAsia="仿宋" w:hAnsi="仿宋" w:cs="宋体" w:hint="eastAsia"/>
                <w:sz w:val="24"/>
                <w:szCs w:val="24"/>
              </w:rPr>
              <w:t>1</w:t>
            </w:r>
            <w:r w:rsidRPr="008A0931">
              <w:rPr>
                <w:rFonts w:ascii="仿宋" w:eastAsia="仿宋" w:hAnsi="仿宋" w:cs="宋体" w:hint="eastAsia"/>
                <w:sz w:val="24"/>
                <w:szCs w:val="24"/>
              </w:rPr>
              <w:t>0</w:t>
            </w:r>
            <w:r>
              <w:rPr>
                <w:rFonts w:ascii="仿宋" w:eastAsia="仿宋" w:hAnsi="仿宋" w:cs="宋体" w:hint="eastAsia"/>
                <w:sz w:val="24"/>
                <w:szCs w:val="24"/>
              </w:rPr>
              <w:t>分</w:t>
            </w:r>
          </w:p>
        </w:tc>
        <w:tc>
          <w:tcPr>
            <w:tcW w:w="1374" w:type="dxa"/>
            <w:shd w:val="clear" w:color="000000" w:fill="FFFFFF"/>
            <w:vAlign w:val="center"/>
          </w:tcPr>
          <w:p w:rsidR="00D3509A" w:rsidRPr="008A0931" w:rsidRDefault="004E75F8" w:rsidP="004E75F8">
            <w:pPr>
              <w:spacing w:line="520" w:lineRule="exact"/>
              <w:jc w:val="center"/>
              <w:rPr>
                <w:rFonts w:ascii="仿宋" w:eastAsia="仿宋" w:hAnsi="仿宋" w:cs="仿宋"/>
                <w:sz w:val="24"/>
                <w:szCs w:val="24"/>
              </w:rPr>
            </w:pPr>
            <w:r>
              <w:rPr>
                <w:rFonts w:ascii="仿宋" w:eastAsia="仿宋" w:hAnsi="仿宋" w:cs="仿宋"/>
                <w:sz w:val="24"/>
                <w:szCs w:val="24"/>
              </w:rPr>
              <w:t>成效</w:t>
            </w:r>
            <w:r>
              <w:rPr>
                <w:rFonts w:ascii="仿宋" w:eastAsia="仿宋" w:hAnsi="仿宋" w:cs="宋体" w:hint="eastAsia"/>
                <w:sz w:val="24"/>
                <w:szCs w:val="24"/>
              </w:rPr>
              <w:t>*权重</w:t>
            </w:r>
          </w:p>
        </w:tc>
      </w:tr>
      <w:tr w:rsidR="004E75F8" w:rsidRPr="006D080E" w:rsidTr="00DD1000">
        <w:trPr>
          <w:cantSplit/>
          <w:jc w:val="center"/>
        </w:trPr>
        <w:tc>
          <w:tcPr>
            <w:tcW w:w="773" w:type="dxa"/>
            <w:vMerge/>
            <w:shd w:val="clear" w:color="000000" w:fill="FFFFFF"/>
            <w:tcMar>
              <w:left w:w="108" w:type="dxa"/>
              <w:right w:w="108" w:type="dxa"/>
            </w:tcMar>
            <w:vAlign w:val="center"/>
          </w:tcPr>
          <w:p w:rsidR="004E75F8" w:rsidRPr="008A0931" w:rsidRDefault="004E75F8" w:rsidP="004A64E2">
            <w:pPr>
              <w:spacing w:after="200" w:line="520" w:lineRule="exact"/>
              <w:jc w:val="left"/>
              <w:rPr>
                <w:rFonts w:ascii="仿宋" w:eastAsia="仿宋" w:hAnsi="仿宋" w:cs="宋体"/>
                <w:sz w:val="24"/>
                <w:szCs w:val="24"/>
              </w:rPr>
            </w:pPr>
          </w:p>
        </w:tc>
        <w:tc>
          <w:tcPr>
            <w:tcW w:w="2164" w:type="dxa"/>
            <w:shd w:val="clear" w:color="000000" w:fill="FFFFFF"/>
            <w:tcMar>
              <w:left w:w="108" w:type="dxa"/>
              <w:right w:w="108" w:type="dxa"/>
            </w:tcMar>
            <w:vAlign w:val="center"/>
          </w:tcPr>
          <w:p w:rsidR="004E75F8" w:rsidRPr="008A0931" w:rsidRDefault="004E75F8" w:rsidP="0035469F">
            <w:pPr>
              <w:spacing w:line="520" w:lineRule="exact"/>
              <w:rPr>
                <w:rFonts w:ascii="仿宋" w:eastAsia="仿宋" w:hAnsi="仿宋"/>
                <w:sz w:val="24"/>
                <w:szCs w:val="24"/>
              </w:rPr>
            </w:pPr>
            <w:r>
              <w:rPr>
                <w:rFonts w:ascii="仿宋" w:eastAsia="仿宋" w:hAnsi="仿宋" w:cs="仿宋" w:hint="eastAsia"/>
                <w:sz w:val="24"/>
                <w:szCs w:val="24"/>
              </w:rPr>
              <w:t>E落实</w:t>
            </w:r>
            <w:proofErr w:type="gramStart"/>
            <w:r>
              <w:rPr>
                <w:rFonts w:ascii="仿宋" w:eastAsia="仿宋" w:hAnsi="仿宋" w:cs="仿宋" w:hint="eastAsia"/>
                <w:sz w:val="24"/>
                <w:szCs w:val="24"/>
              </w:rPr>
              <w:t>低保看</w:t>
            </w:r>
            <w:proofErr w:type="gramEnd"/>
            <w:r>
              <w:rPr>
                <w:rFonts w:ascii="仿宋" w:eastAsia="仿宋" w:hAnsi="仿宋" w:cs="仿宋" w:hint="eastAsia"/>
                <w:sz w:val="24"/>
                <w:szCs w:val="24"/>
              </w:rPr>
              <w:t>电视政策</w:t>
            </w:r>
            <w:proofErr w:type="gramStart"/>
            <w:r>
              <w:rPr>
                <w:rFonts w:ascii="仿宋" w:eastAsia="仿宋" w:hAnsi="仿宋" w:cs="仿宋" w:hint="eastAsia"/>
                <w:sz w:val="24"/>
                <w:szCs w:val="24"/>
              </w:rPr>
              <w:t>已</w:t>
            </w:r>
            <w:r w:rsidRPr="008A0931">
              <w:rPr>
                <w:rFonts w:ascii="仿宋" w:eastAsia="仿宋" w:hAnsi="仿宋" w:cs="仿宋"/>
                <w:sz w:val="24"/>
                <w:szCs w:val="24"/>
              </w:rPr>
              <w:t>优惠</w:t>
            </w:r>
            <w:proofErr w:type="gramEnd"/>
            <w:r>
              <w:rPr>
                <w:rFonts w:ascii="仿宋" w:eastAsia="仿宋" w:hAnsi="仿宋" w:cs="仿宋"/>
                <w:sz w:val="24"/>
                <w:szCs w:val="24"/>
              </w:rPr>
              <w:t>的</w:t>
            </w:r>
            <w:r w:rsidRPr="008A0931">
              <w:rPr>
                <w:rFonts w:ascii="仿宋" w:eastAsia="仿宋" w:hAnsi="仿宋" w:cs="仿宋"/>
                <w:sz w:val="24"/>
                <w:szCs w:val="24"/>
              </w:rPr>
              <w:t>金额</w:t>
            </w:r>
          </w:p>
        </w:tc>
        <w:tc>
          <w:tcPr>
            <w:tcW w:w="2977" w:type="dxa"/>
            <w:shd w:val="clear" w:color="000000" w:fill="FFFFFF"/>
            <w:vAlign w:val="center"/>
          </w:tcPr>
          <w:p w:rsidR="004E75F8" w:rsidRPr="008A0931" w:rsidRDefault="004E75F8" w:rsidP="005E5A6D">
            <w:pPr>
              <w:spacing w:line="520" w:lineRule="exact"/>
              <w:rPr>
                <w:rFonts w:ascii="仿宋" w:eastAsia="仿宋" w:hAnsi="仿宋"/>
                <w:sz w:val="24"/>
                <w:szCs w:val="24"/>
              </w:rPr>
            </w:pPr>
            <w:r>
              <w:rPr>
                <w:rFonts w:ascii="仿宋" w:eastAsia="仿宋" w:hAnsi="仿宋" w:cs="仿宋" w:hint="eastAsia"/>
                <w:sz w:val="24"/>
                <w:szCs w:val="24"/>
              </w:rPr>
              <w:t>e落实</w:t>
            </w:r>
            <w:proofErr w:type="gramStart"/>
            <w:r>
              <w:rPr>
                <w:rFonts w:ascii="仿宋" w:eastAsia="仿宋" w:hAnsi="仿宋" w:cs="仿宋" w:hint="eastAsia"/>
                <w:sz w:val="24"/>
                <w:szCs w:val="24"/>
              </w:rPr>
              <w:t>低保看</w:t>
            </w:r>
            <w:proofErr w:type="gramEnd"/>
            <w:r>
              <w:rPr>
                <w:rFonts w:ascii="仿宋" w:eastAsia="仿宋" w:hAnsi="仿宋" w:cs="仿宋" w:hint="eastAsia"/>
                <w:sz w:val="24"/>
                <w:szCs w:val="24"/>
              </w:rPr>
              <w:t>电视政策应</w:t>
            </w:r>
            <w:r w:rsidRPr="008A0931">
              <w:rPr>
                <w:rFonts w:ascii="仿宋" w:eastAsia="仿宋" w:hAnsi="仿宋" w:cs="仿宋"/>
                <w:sz w:val="24"/>
                <w:szCs w:val="24"/>
              </w:rPr>
              <w:t>优惠</w:t>
            </w:r>
            <w:r>
              <w:rPr>
                <w:rFonts w:ascii="仿宋" w:eastAsia="仿宋" w:hAnsi="仿宋" w:cs="仿宋"/>
                <w:sz w:val="24"/>
                <w:szCs w:val="24"/>
              </w:rPr>
              <w:t>的</w:t>
            </w:r>
            <w:r w:rsidRPr="008A0931">
              <w:rPr>
                <w:rFonts w:ascii="仿宋" w:eastAsia="仿宋" w:hAnsi="仿宋" w:cs="仿宋"/>
                <w:sz w:val="24"/>
                <w:szCs w:val="24"/>
              </w:rPr>
              <w:t>金额</w:t>
            </w:r>
          </w:p>
        </w:tc>
        <w:tc>
          <w:tcPr>
            <w:tcW w:w="1276" w:type="dxa"/>
            <w:shd w:val="clear" w:color="000000" w:fill="FFFFFF"/>
          </w:tcPr>
          <w:p w:rsidR="004E75F8" w:rsidRPr="008A0931" w:rsidRDefault="004E75F8" w:rsidP="005E1506">
            <w:pPr>
              <w:spacing w:line="520" w:lineRule="exact"/>
              <w:rPr>
                <w:rFonts w:ascii="仿宋" w:eastAsia="仿宋" w:hAnsi="仿宋" w:cs="宋体"/>
                <w:sz w:val="24"/>
                <w:szCs w:val="24"/>
              </w:rPr>
            </w:pPr>
            <w:r>
              <w:rPr>
                <w:rFonts w:ascii="仿宋" w:eastAsia="仿宋" w:hAnsi="仿宋" w:cs="宋体" w:hint="eastAsia"/>
                <w:sz w:val="24"/>
                <w:szCs w:val="24"/>
              </w:rPr>
              <w:t>E/e*100%</w:t>
            </w:r>
          </w:p>
        </w:tc>
        <w:tc>
          <w:tcPr>
            <w:tcW w:w="709" w:type="dxa"/>
            <w:shd w:val="clear" w:color="000000" w:fill="FFFFFF"/>
          </w:tcPr>
          <w:p w:rsidR="004E75F8" w:rsidRPr="008A0931" w:rsidRDefault="004E75F8" w:rsidP="00C00089">
            <w:pPr>
              <w:spacing w:line="520" w:lineRule="exact"/>
              <w:jc w:val="center"/>
              <w:rPr>
                <w:rFonts w:ascii="仿宋" w:eastAsia="仿宋" w:hAnsi="仿宋" w:cs="宋体"/>
                <w:sz w:val="24"/>
                <w:szCs w:val="24"/>
              </w:rPr>
            </w:pPr>
            <w:r>
              <w:rPr>
                <w:rFonts w:ascii="仿宋" w:eastAsia="仿宋" w:hAnsi="仿宋" w:cs="宋体" w:hint="eastAsia"/>
                <w:sz w:val="24"/>
                <w:szCs w:val="24"/>
              </w:rPr>
              <w:t>1</w:t>
            </w:r>
            <w:r w:rsidRPr="008A0931">
              <w:rPr>
                <w:rFonts w:ascii="仿宋" w:eastAsia="仿宋" w:hAnsi="仿宋" w:cs="宋体" w:hint="eastAsia"/>
                <w:sz w:val="24"/>
                <w:szCs w:val="24"/>
              </w:rPr>
              <w:t>0</w:t>
            </w:r>
            <w:r>
              <w:rPr>
                <w:rFonts w:ascii="仿宋" w:eastAsia="仿宋" w:hAnsi="仿宋" w:cs="宋体" w:hint="eastAsia"/>
                <w:sz w:val="24"/>
                <w:szCs w:val="24"/>
              </w:rPr>
              <w:t>分</w:t>
            </w:r>
          </w:p>
        </w:tc>
        <w:tc>
          <w:tcPr>
            <w:tcW w:w="1374" w:type="dxa"/>
            <w:shd w:val="clear" w:color="000000" w:fill="FFFFFF"/>
            <w:vAlign w:val="center"/>
          </w:tcPr>
          <w:p w:rsidR="004E75F8" w:rsidRPr="008A0931" w:rsidRDefault="004E75F8" w:rsidP="00043FA1">
            <w:pPr>
              <w:spacing w:line="520" w:lineRule="exact"/>
              <w:jc w:val="center"/>
              <w:rPr>
                <w:rFonts w:ascii="仿宋" w:eastAsia="仿宋" w:hAnsi="仿宋" w:cs="仿宋"/>
                <w:sz w:val="24"/>
                <w:szCs w:val="24"/>
              </w:rPr>
            </w:pPr>
            <w:r>
              <w:rPr>
                <w:rFonts w:ascii="仿宋" w:eastAsia="仿宋" w:hAnsi="仿宋" w:cs="仿宋"/>
                <w:sz w:val="24"/>
                <w:szCs w:val="24"/>
              </w:rPr>
              <w:t>成效</w:t>
            </w:r>
            <w:r>
              <w:rPr>
                <w:rFonts w:ascii="仿宋" w:eastAsia="仿宋" w:hAnsi="仿宋" w:cs="宋体" w:hint="eastAsia"/>
                <w:sz w:val="24"/>
                <w:szCs w:val="24"/>
              </w:rPr>
              <w:t>*权重</w:t>
            </w:r>
          </w:p>
        </w:tc>
      </w:tr>
      <w:tr w:rsidR="004E75F8" w:rsidRPr="006D080E" w:rsidTr="00EF7D98">
        <w:trPr>
          <w:cantSplit/>
          <w:jc w:val="center"/>
        </w:trPr>
        <w:tc>
          <w:tcPr>
            <w:tcW w:w="773" w:type="dxa"/>
            <w:vMerge/>
            <w:shd w:val="clear" w:color="000000" w:fill="FFFFFF"/>
            <w:tcMar>
              <w:left w:w="108" w:type="dxa"/>
              <w:right w:w="108" w:type="dxa"/>
            </w:tcMar>
            <w:vAlign w:val="center"/>
          </w:tcPr>
          <w:p w:rsidR="004E75F8" w:rsidRPr="008A0931" w:rsidRDefault="004E75F8" w:rsidP="004A64E2">
            <w:pPr>
              <w:spacing w:after="200" w:line="520" w:lineRule="exact"/>
              <w:jc w:val="left"/>
              <w:rPr>
                <w:rFonts w:ascii="仿宋" w:eastAsia="仿宋" w:hAnsi="仿宋" w:cs="宋体"/>
                <w:sz w:val="24"/>
                <w:szCs w:val="24"/>
              </w:rPr>
            </w:pPr>
          </w:p>
        </w:tc>
        <w:tc>
          <w:tcPr>
            <w:tcW w:w="2164" w:type="dxa"/>
            <w:shd w:val="clear" w:color="000000" w:fill="FFFFFF"/>
            <w:tcMar>
              <w:left w:w="108" w:type="dxa"/>
              <w:right w:w="108" w:type="dxa"/>
            </w:tcMar>
            <w:vAlign w:val="center"/>
          </w:tcPr>
          <w:p w:rsidR="004E75F8" w:rsidRPr="008A0931" w:rsidRDefault="004E75F8" w:rsidP="004A64E2">
            <w:pPr>
              <w:spacing w:line="520" w:lineRule="exact"/>
              <w:rPr>
                <w:rFonts w:ascii="仿宋" w:eastAsia="仿宋" w:hAnsi="仿宋"/>
                <w:sz w:val="24"/>
                <w:szCs w:val="24"/>
              </w:rPr>
            </w:pPr>
            <w:r>
              <w:rPr>
                <w:rFonts w:ascii="仿宋" w:eastAsia="仿宋" w:hAnsi="仿宋" w:cs="仿宋" w:hint="eastAsia"/>
                <w:sz w:val="24"/>
                <w:szCs w:val="24"/>
              </w:rPr>
              <w:t>F</w:t>
            </w:r>
            <w:r w:rsidRPr="008A0931">
              <w:rPr>
                <w:rFonts w:ascii="仿宋" w:eastAsia="仿宋" w:hAnsi="仿宋" w:cs="仿宋"/>
                <w:sz w:val="24"/>
                <w:szCs w:val="24"/>
              </w:rPr>
              <w:t>其他</w:t>
            </w:r>
            <w:r>
              <w:rPr>
                <w:rFonts w:ascii="仿宋" w:eastAsia="仿宋" w:hAnsi="仿宋" w:cs="仿宋"/>
                <w:sz w:val="24"/>
                <w:szCs w:val="24"/>
              </w:rPr>
              <w:t>政策</w:t>
            </w:r>
            <w:proofErr w:type="gramStart"/>
            <w:r>
              <w:rPr>
                <w:rFonts w:ascii="仿宋" w:eastAsia="仿宋" w:hAnsi="仿宋" w:cs="仿宋"/>
                <w:sz w:val="24"/>
                <w:szCs w:val="24"/>
              </w:rPr>
              <w:t>已</w:t>
            </w:r>
            <w:r w:rsidRPr="008A0931">
              <w:rPr>
                <w:rFonts w:ascii="仿宋" w:eastAsia="仿宋" w:hAnsi="仿宋" w:cs="仿宋"/>
                <w:sz w:val="24"/>
                <w:szCs w:val="24"/>
              </w:rPr>
              <w:t>优惠</w:t>
            </w:r>
            <w:proofErr w:type="gramEnd"/>
            <w:r>
              <w:rPr>
                <w:rFonts w:ascii="仿宋" w:eastAsia="仿宋" w:hAnsi="仿宋" w:cs="仿宋" w:hint="eastAsia"/>
                <w:sz w:val="24"/>
                <w:szCs w:val="24"/>
              </w:rPr>
              <w:t>的</w:t>
            </w:r>
            <w:r w:rsidRPr="008A0931">
              <w:rPr>
                <w:rFonts w:ascii="仿宋" w:eastAsia="仿宋" w:hAnsi="仿宋" w:cs="仿宋"/>
                <w:sz w:val="24"/>
                <w:szCs w:val="24"/>
              </w:rPr>
              <w:t>户数</w:t>
            </w:r>
          </w:p>
        </w:tc>
        <w:tc>
          <w:tcPr>
            <w:tcW w:w="2977" w:type="dxa"/>
            <w:shd w:val="clear" w:color="000000" w:fill="FFFFFF"/>
            <w:vAlign w:val="center"/>
          </w:tcPr>
          <w:p w:rsidR="004E75F8" w:rsidRPr="008A0931" w:rsidRDefault="004E75F8" w:rsidP="00EF7D98">
            <w:pPr>
              <w:spacing w:line="520" w:lineRule="exact"/>
              <w:rPr>
                <w:rFonts w:ascii="仿宋" w:eastAsia="仿宋" w:hAnsi="仿宋" w:cs="宋体"/>
                <w:sz w:val="24"/>
                <w:szCs w:val="24"/>
              </w:rPr>
            </w:pPr>
            <w:r>
              <w:rPr>
                <w:rFonts w:ascii="仿宋" w:eastAsia="仿宋" w:hAnsi="仿宋" w:cs="仿宋" w:hint="eastAsia"/>
                <w:sz w:val="24"/>
                <w:szCs w:val="24"/>
              </w:rPr>
              <w:t>f</w:t>
            </w:r>
            <w:r w:rsidRPr="008A0931">
              <w:rPr>
                <w:rFonts w:ascii="仿宋" w:eastAsia="仿宋" w:hAnsi="仿宋" w:cs="仿宋"/>
                <w:sz w:val="24"/>
                <w:szCs w:val="24"/>
              </w:rPr>
              <w:t>其他政策</w:t>
            </w:r>
            <w:r>
              <w:rPr>
                <w:rFonts w:ascii="仿宋" w:eastAsia="仿宋" w:hAnsi="仿宋" w:cs="仿宋"/>
                <w:sz w:val="24"/>
                <w:szCs w:val="24"/>
              </w:rPr>
              <w:t>应</w:t>
            </w:r>
            <w:r w:rsidRPr="008A0931">
              <w:rPr>
                <w:rFonts w:ascii="仿宋" w:eastAsia="仿宋" w:hAnsi="仿宋" w:cs="仿宋"/>
                <w:sz w:val="24"/>
                <w:szCs w:val="24"/>
              </w:rPr>
              <w:t>优惠</w:t>
            </w:r>
            <w:r>
              <w:rPr>
                <w:rFonts w:ascii="仿宋" w:eastAsia="仿宋" w:hAnsi="仿宋" w:cs="仿宋" w:hint="eastAsia"/>
                <w:sz w:val="24"/>
                <w:szCs w:val="24"/>
              </w:rPr>
              <w:t>的</w:t>
            </w:r>
            <w:r w:rsidRPr="008A0931">
              <w:rPr>
                <w:rFonts w:ascii="仿宋" w:eastAsia="仿宋" w:hAnsi="仿宋" w:cs="仿宋"/>
                <w:sz w:val="24"/>
                <w:szCs w:val="24"/>
              </w:rPr>
              <w:t>用户</w:t>
            </w:r>
          </w:p>
        </w:tc>
        <w:tc>
          <w:tcPr>
            <w:tcW w:w="1276" w:type="dxa"/>
            <w:shd w:val="clear" w:color="000000" w:fill="FFFFFF"/>
          </w:tcPr>
          <w:p w:rsidR="004E75F8" w:rsidRPr="008A0931" w:rsidRDefault="004E75F8" w:rsidP="005E1506">
            <w:pPr>
              <w:spacing w:line="520" w:lineRule="exact"/>
              <w:rPr>
                <w:rFonts w:ascii="仿宋" w:eastAsia="仿宋" w:hAnsi="仿宋" w:cs="宋体"/>
                <w:sz w:val="24"/>
                <w:szCs w:val="24"/>
              </w:rPr>
            </w:pPr>
            <w:r>
              <w:rPr>
                <w:rFonts w:ascii="仿宋" w:eastAsia="仿宋" w:hAnsi="仿宋" w:cs="宋体" w:hint="eastAsia"/>
                <w:sz w:val="24"/>
                <w:szCs w:val="24"/>
              </w:rPr>
              <w:t>F/f*100%</w:t>
            </w:r>
          </w:p>
        </w:tc>
        <w:tc>
          <w:tcPr>
            <w:tcW w:w="709" w:type="dxa"/>
            <w:shd w:val="clear" w:color="000000" w:fill="FFFFFF"/>
          </w:tcPr>
          <w:p w:rsidR="004E75F8" w:rsidRPr="008A0931" w:rsidRDefault="004E75F8" w:rsidP="00C00089">
            <w:pPr>
              <w:spacing w:line="520" w:lineRule="exact"/>
              <w:jc w:val="center"/>
              <w:rPr>
                <w:rFonts w:ascii="仿宋" w:eastAsia="仿宋" w:hAnsi="仿宋" w:cs="宋体"/>
                <w:sz w:val="24"/>
                <w:szCs w:val="24"/>
              </w:rPr>
            </w:pPr>
            <w:r>
              <w:rPr>
                <w:rFonts w:ascii="仿宋" w:eastAsia="仿宋" w:hAnsi="仿宋" w:cs="宋体" w:hint="eastAsia"/>
                <w:sz w:val="24"/>
                <w:szCs w:val="24"/>
              </w:rPr>
              <w:t>1</w:t>
            </w:r>
            <w:r w:rsidRPr="008A0931">
              <w:rPr>
                <w:rFonts w:ascii="仿宋" w:eastAsia="仿宋" w:hAnsi="仿宋" w:cs="宋体" w:hint="eastAsia"/>
                <w:sz w:val="24"/>
                <w:szCs w:val="24"/>
              </w:rPr>
              <w:t>0</w:t>
            </w:r>
            <w:r>
              <w:rPr>
                <w:rFonts w:ascii="仿宋" w:eastAsia="仿宋" w:hAnsi="仿宋" w:cs="宋体" w:hint="eastAsia"/>
                <w:sz w:val="24"/>
                <w:szCs w:val="24"/>
              </w:rPr>
              <w:t>分</w:t>
            </w:r>
          </w:p>
        </w:tc>
        <w:tc>
          <w:tcPr>
            <w:tcW w:w="1374" w:type="dxa"/>
            <w:shd w:val="clear" w:color="000000" w:fill="FFFFFF"/>
            <w:vAlign w:val="center"/>
          </w:tcPr>
          <w:p w:rsidR="004E75F8" w:rsidRPr="008A0931" w:rsidRDefault="004E75F8" w:rsidP="00043FA1">
            <w:pPr>
              <w:spacing w:line="520" w:lineRule="exact"/>
              <w:jc w:val="center"/>
              <w:rPr>
                <w:rFonts w:ascii="仿宋" w:eastAsia="仿宋" w:hAnsi="仿宋" w:cs="仿宋"/>
                <w:sz w:val="24"/>
                <w:szCs w:val="24"/>
              </w:rPr>
            </w:pPr>
            <w:r>
              <w:rPr>
                <w:rFonts w:ascii="仿宋" w:eastAsia="仿宋" w:hAnsi="仿宋" w:cs="仿宋"/>
                <w:sz w:val="24"/>
                <w:szCs w:val="24"/>
              </w:rPr>
              <w:t>成效</w:t>
            </w:r>
            <w:r>
              <w:rPr>
                <w:rFonts w:ascii="仿宋" w:eastAsia="仿宋" w:hAnsi="仿宋" w:cs="宋体" w:hint="eastAsia"/>
                <w:sz w:val="24"/>
                <w:szCs w:val="24"/>
              </w:rPr>
              <w:t>*权重</w:t>
            </w:r>
          </w:p>
        </w:tc>
      </w:tr>
      <w:tr w:rsidR="004E75F8" w:rsidRPr="006D080E" w:rsidTr="00FF43F7">
        <w:trPr>
          <w:cantSplit/>
          <w:jc w:val="center"/>
        </w:trPr>
        <w:tc>
          <w:tcPr>
            <w:tcW w:w="773" w:type="dxa"/>
            <w:vMerge/>
            <w:shd w:val="clear" w:color="000000" w:fill="FFFFFF"/>
            <w:tcMar>
              <w:left w:w="108" w:type="dxa"/>
              <w:right w:w="108" w:type="dxa"/>
            </w:tcMar>
            <w:vAlign w:val="center"/>
          </w:tcPr>
          <w:p w:rsidR="004E75F8" w:rsidRPr="008A0931" w:rsidRDefault="004E75F8" w:rsidP="004A64E2">
            <w:pPr>
              <w:spacing w:after="200" w:line="520" w:lineRule="exact"/>
              <w:jc w:val="left"/>
              <w:rPr>
                <w:rFonts w:ascii="仿宋" w:eastAsia="仿宋" w:hAnsi="仿宋" w:cs="宋体"/>
                <w:sz w:val="24"/>
                <w:szCs w:val="24"/>
              </w:rPr>
            </w:pPr>
          </w:p>
        </w:tc>
        <w:tc>
          <w:tcPr>
            <w:tcW w:w="2164" w:type="dxa"/>
            <w:shd w:val="clear" w:color="000000" w:fill="FFFFFF"/>
            <w:tcMar>
              <w:left w:w="108" w:type="dxa"/>
              <w:right w:w="108" w:type="dxa"/>
            </w:tcMar>
            <w:vAlign w:val="center"/>
          </w:tcPr>
          <w:p w:rsidR="004E75F8" w:rsidRPr="008A0931" w:rsidRDefault="004E75F8" w:rsidP="004A64E2">
            <w:pPr>
              <w:spacing w:line="520" w:lineRule="exact"/>
              <w:rPr>
                <w:rFonts w:ascii="仿宋" w:eastAsia="仿宋" w:hAnsi="仿宋"/>
                <w:sz w:val="24"/>
                <w:szCs w:val="24"/>
              </w:rPr>
            </w:pPr>
            <w:r>
              <w:rPr>
                <w:rFonts w:ascii="仿宋" w:eastAsia="仿宋" w:hAnsi="仿宋" w:cs="仿宋" w:hint="eastAsia"/>
                <w:sz w:val="24"/>
                <w:szCs w:val="24"/>
              </w:rPr>
              <w:t>G</w:t>
            </w:r>
            <w:r w:rsidRPr="008A0931">
              <w:rPr>
                <w:rFonts w:ascii="仿宋" w:eastAsia="仿宋" w:hAnsi="仿宋" w:cs="仿宋"/>
                <w:sz w:val="24"/>
                <w:szCs w:val="24"/>
              </w:rPr>
              <w:t>其他</w:t>
            </w:r>
            <w:r>
              <w:rPr>
                <w:rFonts w:ascii="仿宋" w:eastAsia="仿宋" w:hAnsi="仿宋" w:cs="仿宋"/>
                <w:sz w:val="24"/>
                <w:szCs w:val="24"/>
              </w:rPr>
              <w:t>政策</w:t>
            </w:r>
            <w:proofErr w:type="gramStart"/>
            <w:r>
              <w:rPr>
                <w:rFonts w:ascii="仿宋" w:eastAsia="仿宋" w:hAnsi="仿宋" w:cs="仿宋"/>
                <w:sz w:val="24"/>
                <w:szCs w:val="24"/>
              </w:rPr>
              <w:t>已</w:t>
            </w:r>
            <w:r w:rsidRPr="008A0931">
              <w:rPr>
                <w:rFonts w:ascii="仿宋" w:eastAsia="仿宋" w:hAnsi="仿宋" w:cs="仿宋"/>
                <w:sz w:val="24"/>
                <w:szCs w:val="24"/>
              </w:rPr>
              <w:t>优惠</w:t>
            </w:r>
            <w:proofErr w:type="gramEnd"/>
            <w:r>
              <w:rPr>
                <w:rFonts w:ascii="仿宋" w:eastAsia="仿宋" w:hAnsi="仿宋" w:cs="仿宋" w:hint="eastAsia"/>
                <w:sz w:val="24"/>
                <w:szCs w:val="24"/>
              </w:rPr>
              <w:t>的</w:t>
            </w:r>
            <w:r w:rsidRPr="008A0931">
              <w:rPr>
                <w:rFonts w:ascii="仿宋" w:eastAsia="仿宋" w:hAnsi="仿宋" w:cs="仿宋"/>
                <w:sz w:val="24"/>
                <w:szCs w:val="24"/>
              </w:rPr>
              <w:t>金额</w:t>
            </w:r>
          </w:p>
        </w:tc>
        <w:tc>
          <w:tcPr>
            <w:tcW w:w="2977" w:type="dxa"/>
            <w:shd w:val="clear" w:color="000000" w:fill="FFFFFF"/>
            <w:vAlign w:val="center"/>
          </w:tcPr>
          <w:p w:rsidR="004E75F8" w:rsidRPr="008A0931" w:rsidRDefault="004E75F8" w:rsidP="002C2171">
            <w:pPr>
              <w:spacing w:line="520" w:lineRule="exact"/>
              <w:rPr>
                <w:rFonts w:ascii="仿宋" w:eastAsia="仿宋" w:hAnsi="仿宋"/>
                <w:sz w:val="24"/>
                <w:szCs w:val="24"/>
              </w:rPr>
            </w:pPr>
            <w:r>
              <w:rPr>
                <w:rFonts w:ascii="仿宋" w:eastAsia="仿宋" w:hAnsi="仿宋" w:cs="仿宋"/>
                <w:sz w:val="24"/>
                <w:szCs w:val="24"/>
              </w:rPr>
              <w:t>G</w:t>
            </w:r>
            <w:r w:rsidRPr="008A0931">
              <w:rPr>
                <w:rFonts w:ascii="仿宋" w:eastAsia="仿宋" w:hAnsi="仿宋" w:cs="仿宋"/>
                <w:sz w:val="24"/>
                <w:szCs w:val="24"/>
              </w:rPr>
              <w:t>其他政策</w:t>
            </w:r>
            <w:r>
              <w:rPr>
                <w:rFonts w:ascii="仿宋" w:eastAsia="仿宋" w:hAnsi="仿宋" w:cs="仿宋"/>
                <w:sz w:val="24"/>
                <w:szCs w:val="24"/>
              </w:rPr>
              <w:t>应</w:t>
            </w:r>
            <w:r w:rsidRPr="008A0931">
              <w:rPr>
                <w:rFonts w:ascii="仿宋" w:eastAsia="仿宋" w:hAnsi="仿宋" w:cs="仿宋"/>
                <w:sz w:val="24"/>
                <w:szCs w:val="24"/>
              </w:rPr>
              <w:t>优惠</w:t>
            </w:r>
            <w:r>
              <w:rPr>
                <w:rFonts w:ascii="仿宋" w:eastAsia="仿宋" w:hAnsi="仿宋" w:cs="仿宋" w:hint="eastAsia"/>
                <w:sz w:val="24"/>
                <w:szCs w:val="24"/>
              </w:rPr>
              <w:t>的</w:t>
            </w:r>
            <w:r>
              <w:rPr>
                <w:rFonts w:ascii="仿宋" w:eastAsia="仿宋" w:hAnsi="仿宋" w:cs="仿宋"/>
                <w:sz w:val="24"/>
                <w:szCs w:val="24"/>
              </w:rPr>
              <w:t>金</w:t>
            </w:r>
            <w:r w:rsidRPr="008A0931">
              <w:rPr>
                <w:rFonts w:ascii="仿宋" w:eastAsia="仿宋" w:hAnsi="仿宋" w:cs="仿宋"/>
                <w:sz w:val="24"/>
                <w:szCs w:val="24"/>
              </w:rPr>
              <w:t>额</w:t>
            </w:r>
          </w:p>
        </w:tc>
        <w:tc>
          <w:tcPr>
            <w:tcW w:w="1276" w:type="dxa"/>
            <w:shd w:val="clear" w:color="000000" w:fill="FFFFFF"/>
          </w:tcPr>
          <w:p w:rsidR="004E75F8" w:rsidRPr="00695187" w:rsidRDefault="004E75F8" w:rsidP="005E1506">
            <w:pPr>
              <w:spacing w:line="520" w:lineRule="exact"/>
              <w:rPr>
                <w:rFonts w:ascii="仿宋" w:eastAsia="仿宋" w:hAnsi="仿宋" w:cs="宋体"/>
                <w:sz w:val="24"/>
                <w:szCs w:val="24"/>
              </w:rPr>
            </w:pPr>
            <w:r>
              <w:rPr>
                <w:rFonts w:ascii="仿宋" w:eastAsia="仿宋" w:hAnsi="仿宋" w:cs="宋体" w:hint="eastAsia"/>
                <w:sz w:val="24"/>
                <w:szCs w:val="24"/>
              </w:rPr>
              <w:t>G/g*100%</w:t>
            </w:r>
          </w:p>
        </w:tc>
        <w:tc>
          <w:tcPr>
            <w:tcW w:w="709" w:type="dxa"/>
            <w:shd w:val="clear" w:color="000000" w:fill="FFFFFF"/>
          </w:tcPr>
          <w:p w:rsidR="004E75F8" w:rsidRPr="008A0931" w:rsidRDefault="004E75F8" w:rsidP="00C00089">
            <w:pPr>
              <w:spacing w:line="520" w:lineRule="exact"/>
              <w:jc w:val="center"/>
              <w:rPr>
                <w:rFonts w:ascii="仿宋" w:eastAsia="仿宋" w:hAnsi="仿宋" w:cs="宋体"/>
                <w:sz w:val="24"/>
                <w:szCs w:val="24"/>
              </w:rPr>
            </w:pPr>
            <w:r>
              <w:rPr>
                <w:rFonts w:ascii="仿宋" w:eastAsia="仿宋" w:hAnsi="仿宋" w:cs="宋体" w:hint="eastAsia"/>
                <w:sz w:val="24"/>
                <w:szCs w:val="24"/>
              </w:rPr>
              <w:t>1</w:t>
            </w:r>
            <w:r w:rsidRPr="008A0931">
              <w:rPr>
                <w:rFonts w:ascii="仿宋" w:eastAsia="仿宋" w:hAnsi="仿宋" w:cs="宋体" w:hint="eastAsia"/>
                <w:sz w:val="24"/>
                <w:szCs w:val="24"/>
              </w:rPr>
              <w:t>0</w:t>
            </w:r>
            <w:r>
              <w:rPr>
                <w:rFonts w:ascii="仿宋" w:eastAsia="仿宋" w:hAnsi="仿宋" w:cs="宋体" w:hint="eastAsia"/>
                <w:sz w:val="24"/>
                <w:szCs w:val="24"/>
              </w:rPr>
              <w:t>分</w:t>
            </w:r>
          </w:p>
        </w:tc>
        <w:tc>
          <w:tcPr>
            <w:tcW w:w="1374" w:type="dxa"/>
            <w:shd w:val="clear" w:color="000000" w:fill="FFFFFF"/>
            <w:vAlign w:val="center"/>
          </w:tcPr>
          <w:p w:rsidR="004E75F8" w:rsidRPr="008A0931" w:rsidRDefault="004E75F8" w:rsidP="00043FA1">
            <w:pPr>
              <w:spacing w:line="520" w:lineRule="exact"/>
              <w:jc w:val="center"/>
              <w:rPr>
                <w:rFonts w:ascii="仿宋" w:eastAsia="仿宋" w:hAnsi="仿宋" w:cs="仿宋"/>
                <w:sz w:val="24"/>
                <w:szCs w:val="24"/>
              </w:rPr>
            </w:pPr>
            <w:r>
              <w:rPr>
                <w:rFonts w:ascii="仿宋" w:eastAsia="仿宋" w:hAnsi="仿宋" w:cs="仿宋"/>
                <w:sz w:val="24"/>
                <w:szCs w:val="24"/>
              </w:rPr>
              <w:t>成效</w:t>
            </w:r>
            <w:r>
              <w:rPr>
                <w:rFonts w:ascii="仿宋" w:eastAsia="仿宋" w:hAnsi="仿宋" w:cs="宋体" w:hint="eastAsia"/>
                <w:sz w:val="24"/>
                <w:szCs w:val="24"/>
              </w:rPr>
              <w:t>*权重</w:t>
            </w:r>
          </w:p>
        </w:tc>
      </w:tr>
      <w:tr w:rsidR="004E75F8" w:rsidRPr="006D080E" w:rsidTr="000733FB">
        <w:trPr>
          <w:cantSplit/>
          <w:jc w:val="center"/>
        </w:trPr>
        <w:tc>
          <w:tcPr>
            <w:tcW w:w="773" w:type="dxa"/>
            <w:vMerge/>
            <w:shd w:val="clear" w:color="000000" w:fill="FFFFFF"/>
            <w:tcMar>
              <w:left w:w="108" w:type="dxa"/>
              <w:right w:w="108" w:type="dxa"/>
            </w:tcMar>
          </w:tcPr>
          <w:p w:rsidR="004E75F8" w:rsidRPr="008A0931" w:rsidRDefault="004E75F8" w:rsidP="004A64E2">
            <w:pPr>
              <w:spacing w:after="200" w:line="520" w:lineRule="exact"/>
              <w:jc w:val="left"/>
              <w:rPr>
                <w:rFonts w:ascii="仿宋" w:eastAsia="仿宋" w:hAnsi="仿宋" w:cs="宋体"/>
                <w:sz w:val="24"/>
                <w:szCs w:val="24"/>
              </w:rPr>
            </w:pPr>
          </w:p>
        </w:tc>
        <w:tc>
          <w:tcPr>
            <w:tcW w:w="2164" w:type="dxa"/>
            <w:shd w:val="clear" w:color="000000" w:fill="FFFFFF"/>
            <w:tcMar>
              <w:left w:w="108" w:type="dxa"/>
              <w:right w:w="108" w:type="dxa"/>
            </w:tcMar>
            <w:vAlign w:val="center"/>
          </w:tcPr>
          <w:p w:rsidR="004E75F8" w:rsidRPr="008A0931" w:rsidRDefault="004E75F8" w:rsidP="004A64E2">
            <w:pPr>
              <w:spacing w:line="520" w:lineRule="exact"/>
              <w:rPr>
                <w:rFonts w:ascii="仿宋" w:eastAsia="仿宋" w:hAnsi="仿宋"/>
                <w:sz w:val="24"/>
                <w:szCs w:val="24"/>
              </w:rPr>
            </w:pPr>
            <w:r>
              <w:rPr>
                <w:rFonts w:ascii="仿宋" w:eastAsia="仿宋" w:hAnsi="仿宋" w:cs="仿宋" w:hint="eastAsia"/>
                <w:sz w:val="24"/>
                <w:szCs w:val="24"/>
              </w:rPr>
              <w:t>H</w:t>
            </w:r>
            <w:r w:rsidRPr="008A0931">
              <w:rPr>
                <w:rFonts w:ascii="仿宋" w:eastAsia="仿宋" w:hAnsi="仿宋" w:cs="仿宋"/>
                <w:sz w:val="24"/>
                <w:szCs w:val="24"/>
              </w:rPr>
              <w:t>用户满意度</w:t>
            </w:r>
          </w:p>
        </w:tc>
        <w:tc>
          <w:tcPr>
            <w:tcW w:w="2977" w:type="dxa"/>
            <w:shd w:val="clear" w:color="000000" w:fill="FFFFFF"/>
            <w:vAlign w:val="center"/>
          </w:tcPr>
          <w:p w:rsidR="004E75F8" w:rsidRPr="008A0931" w:rsidRDefault="004E75F8" w:rsidP="007B3CD1">
            <w:pPr>
              <w:spacing w:line="520" w:lineRule="exact"/>
              <w:rPr>
                <w:rFonts w:ascii="仿宋" w:eastAsia="仿宋" w:hAnsi="仿宋"/>
                <w:sz w:val="24"/>
                <w:szCs w:val="24"/>
              </w:rPr>
            </w:pPr>
            <w:r>
              <w:rPr>
                <w:rFonts w:ascii="仿宋" w:eastAsia="仿宋" w:hAnsi="仿宋" w:cs="仿宋" w:hint="eastAsia"/>
                <w:sz w:val="24"/>
                <w:szCs w:val="24"/>
              </w:rPr>
              <w:t>h</w:t>
            </w:r>
            <w:r w:rsidRPr="008A0931">
              <w:rPr>
                <w:rFonts w:ascii="仿宋" w:eastAsia="仿宋" w:hAnsi="仿宋" w:cs="仿宋"/>
                <w:sz w:val="24"/>
                <w:szCs w:val="24"/>
              </w:rPr>
              <w:t>享受</w:t>
            </w:r>
            <w:proofErr w:type="gramStart"/>
            <w:r w:rsidRPr="008A0931">
              <w:rPr>
                <w:rFonts w:ascii="仿宋" w:eastAsia="仿宋" w:hAnsi="仿宋" w:cs="仿宋"/>
                <w:sz w:val="24"/>
                <w:szCs w:val="24"/>
              </w:rPr>
              <w:t>低保看</w:t>
            </w:r>
            <w:proofErr w:type="gramEnd"/>
            <w:r w:rsidRPr="008A0931">
              <w:rPr>
                <w:rFonts w:ascii="仿宋" w:eastAsia="仿宋" w:hAnsi="仿宋" w:cs="仿宋"/>
                <w:sz w:val="24"/>
                <w:szCs w:val="24"/>
              </w:rPr>
              <w:t>电视政策优惠用户</w:t>
            </w:r>
            <w:r>
              <w:rPr>
                <w:rFonts w:ascii="仿宋" w:eastAsia="仿宋" w:hAnsi="仿宋" w:cs="仿宋" w:hint="eastAsia"/>
                <w:sz w:val="24"/>
                <w:szCs w:val="24"/>
              </w:rPr>
              <w:t>对信号质量的</w:t>
            </w:r>
            <w:r w:rsidRPr="008A0931">
              <w:rPr>
                <w:rFonts w:ascii="仿宋" w:eastAsia="仿宋" w:hAnsi="仿宋" w:cs="仿宋"/>
                <w:sz w:val="24"/>
                <w:szCs w:val="24"/>
              </w:rPr>
              <w:t>满意度</w:t>
            </w:r>
          </w:p>
        </w:tc>
        <w:tc>
          <w:tcPr>
            <w:tcW w:w="1276" w:type="dxa"/>
            <w:shd w:val="clear" w:color="000000" w:fill="FFFFFF"/>
            <w:vAlign w:val="center"/>
          </w:tcPr>
          <w:p w:rsidR="004E75F8" w:rsidRPr="00F572F8" w:rsidRDefault="004E75F8" w:rsidP="000733FB">
            <w:pPr>
              <w:spacing w:line="520" w:lineRule="exact"/>
              <w:jc w:val="center"/>
              <w:rPr>
                <w:rFonts w:ascii="仿宋" w:eastAsia="仿宋" w:hAnsi="仿宋" w:cs="宋体"/>
                <w:sz w:val="24"/>
                <w:szCs w:val="24"/>
              </w:rPr>
            </w:pPr>
            <w:r>
              <w:rPr>
                <w:rFonts w:ascii="仿宋" w:eastAsia="仿宋" w:hAnsi="仿宋" w:cs="宋体" w:hint="eastAsia"/>
                <w:sz w:val="24"/>
                <w:szCs w:val="24"/>
              </w:rPr>
              <w:t>满意和基本</w:t>
            </w:r>
            <w:proofErr w:type="gramStart"/>
            <w:r>
              <w:rPr>
                <w:rFonts w:ascii="仿宋" w:eastAsia="仿宋" w:hAnsi="仿宋" w:cs="宋体" w:hint="eastAsia"/>
                <w:sz w:val="24"/>
                <w:szCs w:val="24"/>
              </w:rPr>
              <w:t>满意达</w:t>
            </w:r>
            <w:proofErr w:type="gramEnd"/>
            <w:r>
              <w:rPr>
                <w:rFonts w:ascii="仿宋" w:eastAsia="仿宋" w:hAnsi="仿宋" w:cs="宋体" w:hint="eastAsia"/>
                <w:sz w:val="24"/>
                <w:szCs w:val="24"/>
              </w:rPr>
              <w:t>85%</w:t>
            </w:r>
          </w:p>
        </w:tc>
        <w:tc>
          <w:tcPr>
            <w:tcW w:w="709" w:type="dxa"/>
            <w:shd w:val="clear" w:color="000000" w:fill="FFFFFF"/>
            <w:vAlign w:val="center"/>
          </w:tcPr>
          <w:p w:rsidR="004E75F8" w:rsidRPr="008A0931" w:rsidRDefault="004E75F8" w:rsidP="00C00089">
            <w:pPr>
              <w:spacing w:line="520" w:lineRule="exact"/>
              <w:jc w:val="center"/>
              <w:rPr>
                <w:rFonts w:ascii="仿宋" w:eastAsia="仿宋" w:hAnsi="仿宋" w:cs="宋体"/>
                <w:sz w:val="24"/>
                <w:szCs w:val="24"/>
              </w:rPr>
            </w:pPr>
            <w:r w:rsidRPr="008A0931">
              <w:rPr>
                <w:rFonts w:ascii="仿宋" w:eastAsia="仿宋" w:hAnsi="仿宋" w:cs="宋体" w:hint="eastAsia"/>
                <w:sz w:val="24"/>
                <w:szCs w:val="24"/>
              </w:rPr>
              <w:t>15</w:t>
            </w:r>
            <w:r>
              <w:rPr>
                <w:rFonts w:ascii="仿宋" w:eastAsia="仿宋" w:hAnsi="仿宋" w:cs="宋体" w:hint="eastAsia"/>
                <w:sz w:val="24"/>
                <w:szCs w:val="24"/>
              </w:rPr>
              <w:t>分</w:t>
            </w:r>
          </w:p>
        </w:tc>
        <w:tc>
          <w:tcPr>
            <w:tcW w:w="1374" w:type="dxa"/>
            <w:shd w:val="clear" w:color="000000" w:fill="FFFFFF"/>
          </w:tcPr>
          <w:p w:rsidR="004E75F8" w:rsidRPr="008A0931" w:rsidRDefault="004E75F8" w:rsidP="004A64E2">
            <w:pPr>
              <w:spacing w:line="520" w:lineRule="exact"/>
              <w:rPr>
                <w:rFonts w:ascii="仿宋" w:eastAsia="仿宋" w:hAnsi="仿宋" w:cs="仿宋"/>
                <w:sz w:val="24"/>
                <w:szCs w:val="24"/>
              </w:rPr>
            </w:pPr>
            <w:r>
              <w:rPr>
                <w:rFonts w:ascii="仿宋" w:eastAsia="仿宋" w:hAnsi="仿宋" w:cs="仿宋" w:hint="eastAsia"/>
                <w:sz w:val="24"/>
                <w:szCs w:val="24"/>
              </w:rPr>
              <w:t>每低于1%扣减0.5分，扣完为止</w:t>
            </w:r>
          </w:p>
        </w:tc>
      </w:tr>
      <w:tr w:rsidR="004E75F8" w:rsidRPr="006D080E" w:rsidTr="00D3509A">
        <w:trPr>
          <w:cantSplit/>
          <w:jc w:val="center"/>
        </w:trPr>
        <w:tc>
          <w:tcPr>
            <w:tcW w:w="773" w:type="dxa"/>
            <w:vMerge/>
            <w:shd w:val="clear" w:color="000000" w:fill="FFFFFF"/>
            <w:tcMar>
              <w:left w:w="108" w:type="dxa"/>
              <w:right w:w="108" w:type="dxa"/>
            </w:tcMar>
          </w:tcPr>
          <w:p w:rsidR="004E75F8" w:rsidRPr="008A0931" w:rsidRDefault="004E75F8" w:rsidP="004A64E2">
            <w:pPr>
              <w:spacing w:after="200" w:line="520" w:lineRule="exact"/>
              <w:jc w:val="left"/>
              <w:rPr>
                <w:rFonts w:ascii="仿宋" w:eastAsia="仿宋" w:hAnsi="仿宋" w:cs="宋体"/>
                <w:sz w:val="24"/>
                <w:szCs w:val="24"/>
              </w:rPr>
            </w:pPr>
          </w:p>
        </w:tc>
        <w:tc>
          <w:tcPr>
            <w:tcW w:w="2164" w:type="dxa"/>
            <w:shd w:val="clear" w:color="000000" w:fill="FFFFFF"/>
            <w:tcMar>
              <w:left w:w="108" w:type="dxa"/>
              <w:right w:w="108" w:type="dxa"/>
            </w:tcMar>
            <w:vAlign w:val="center"/>
          </w:tcPr>
          <w:p w:rsidR="004E75F8" w:rsidRPr="008A0931" w:rsidRDefault="004E75F8" w:rsidP="00A054A0">
            <w:pPr>
              <w:spacing w:line="520" w:lineRule="exact"/>
              <w:rPr>
                <w:rFonts w:ascii="仿宋" w:eastAsia="仿宋" w:hAnsi="仿宋" w:cs="仿宋"/>
                <w:sz w:val="24"/>
                <w:szCs w:val="24"/>
              </w:rPr>
            </w:pPr>
            <w:r>
              <w:rPr>
                <w:rFonts w:ascii="仿宋" w:eastAsia="仿宋" w:hAnsi="仿宋" w:cs="仿宋" w:hint="eastAsia"/>
                <w:sz w:val="24"/>
                <w:szCs w:val="24"/>
              </w:rPr>
              <w:t>M</w:t>
            </w:r>
            <w:r w:rsidRPr="008A0931">
              <w:rPr>
                <w:rFonts w:ascii="仿宋" w:eastAsia="仿宋" w:hAnsi="仿宋" w:cs="仿宋"/>
                <w:sz w:val="24"/>
                <w:szCs w:val="24"/>
              </w:rPr>
              <w:t>优惠情况公示</w:t>
            </w:r>
          </w:p>
        </w:tc>
        <w:tc>
          <w:tcPr>
            <w:tcW w:w="2977" w:type="dxa"/>
            <w:shd w:val="clear" w:color="000000" w:fill="FFFFFF"/>
            <w:vAlign w:val="center"/>
          </w:tcPr>
          <w:p w:rsidR="004E75F8" w:rsidRPr="008A0931" w:rsidRDefault="004E75F8" w:rsidP="007B3CD1">
            <w:pPr>
              <w:spacing w:line="520" w:lineRule="exact"/>
              <w:rPr>
                <w:rFonts w:ascii="仿宋" w:eastAsia="仿宋" w:hAnsi="仿宋" w:cs="仿宋"/>
                <w:sz w:val="24"/>
                <w:szCs w:val="24"/>
              </w:rPr>
            </w:pPr>
            <w:r>
              <w:rPr>
                <w:rFonts w:ascii="仿宋" w:eastAsia="仿宋" w:hAnsi="仿宋" w:cs="仿宋" w:hint="eastAsia"/>
                <w:sz w:val="24"/>
                <w:szCs w:val="24"/>
              </w:rPr>
              <w:t>m</w:t>
            </w:r>
            <w:r w:rsidRPr="008A0931">
              <w:rPr>
                <w:rFonts w:ascii="仿宋" w:eastAsia="仿宋" w:hAnsi="仿宋" w:cs="仿宋"/>
                <w:sz w:val="24"/>
                <w:szCs w:val="24"/>
              </w:rPr>
              <w:t>落实</w:t>
            </w:r>
            <w:proofErr w:type="gramStart"/>
            <w:r w:rsidRPr="008A0931">
              <w:rPr>
                <w:rFonts w:ascii="仿宋" w:eastAsia="仿宋" w:hAnsi="仿宋" w:cs="仿宋"/>
                <w:sz w:val="24"/>
                <w:szCs w:val="24"/>
              </w:rPr>
              <w:t>低保看</w:t>
            </w:r>
            <w:proofErr w:type="gramEnd"/>
            <w:r w:rsidRPr="008A0931">
              <w:rPr>
                <w:rFonts w:ascii="仿宋" w:eastAsia="仿宋" w:hAnsi="仿宋" w:cs="仿宋"/>
                <w:sz w:val="24"/>
                <w:szCs w:val="24"/>
              </w:rPr>
              <w:t>电视政策情况</w:t>
            </w:r>
            <w:r w:rsidRPr="008A0931">
              <w:rPr>
                <w:rFonts w:ascii="仿宋" w:eastAsia="仿宋" w:hAnsi="仿宋" w:cs="仿宋" w:hint="eastAsia"/>
                <w:sz w:val="24"/>
                <w:szCs w:val="24"/>
              </w:rPr>
              <w:t>在</w:t>
            </w:r>
            <w:r w:rsidRPr="008A0931">
              <w:rPr>
                <w:rFonts w:ascii="仿宋" w:eastAsia="仿宋" w:hAnsi="仿宋" w:cs="仿宋"/>
                <w:sz w:val="24"/>
                <w:szCs w:val="24"/>
              </w:rPr>
              <w:t>本区域内进行公示</w:t>
            </w:r>
          </w:p>
        </w:tc>
        <w:tc>
          <w:tcPr>
            <w:tcW w:w="1276" w:type="dxa"/>
            <w:shd w:val="clear" w:color="000000" w:fill="FFFFFF"/>
          </w:tcPr>
          <w:p w:rsidR="004E75F8" w:rsidRDefault="004E75F8" w:rsidP="005B4A79">
            <w:pPr>
              <w:spacing w:line="520" w:lineRule="exact"/>
              <w:jc w:val="center"/>
              <w:rPr>
                <w:rFonts w:ascii="仿宋" w:eastAsia="仿宋" w:hAnsi="仿宋" w:cs="宋体"/>
                <w:sz w:val="24"/>
                <w:szCs w:val="24"/>
              </w:rPr>
            </w:pPr>
            <w:r>
              <w:rPr>
                <w:rFonts w:ascii="仿宋" w:eastAsia="仿宋" w:hAnsi="仿宋" w:cs="宋体" w:hint="eastAsia"/>
                <w:sz w:val="24"/>
                <w:szCs w:val="24"/>
              </w:rPr>
              <w:t>“有”</w:t>
            </w:r>
          </w:p>
          <w:p w:rsidR="004E75F8" w:rsidRPr="008A0931" w:rsidRDefault="004E75F8" w:rsidP="005B4A79">
            <w:pPr>
              <w:spacing w:line="520" w:lineRule="exact"/>
              <w:jc w:val="center"/>
              <w:rPr>
                <w:rFonts w:ascii="仿宋" w:eastAsia="仿宋" w:hAnsi="仿宋" w:cs="宋体"/>
                <w:sz w:val="24"/>
                <w:szCs w:val="24"/>
              </w:rPr>
            </w:pPr>
            <w:r>
              <w:rPr>
                <w:rFonts w:ascii="仿宋" w:eastAsia="仿宋" w:hAnsi="仿宋" w:cs="宋体" w:hint="eastAsia"/>
                <w:sz w:val="24"/>
                <w:szCs w:val="24"/>
              </w:rPr>
              <w:t>“无”</w:t>
            </w:r>
          </w:p>
        </w:tc>
        <w:tc>
          <w:tcPr>
            <w:tcW w:w="709" w:type="dxa"/>
            <w:shd w:val="clear" w:color="000000" w:fill="FFFFFF"/>
            <w:vAlign w:val="center"/>
          </w:tcPr>
          <w:p w:rsidR="004E75F8" w:rsidRPr="008A0931" w:rsidRDefault="004E75F8" w:rsidP="00043FA1">
            <w:pPr>
              <w:spacing w:line="520" w:lineRule="exact"/>
              <w:jc w:val="center"/>
              <w:rPr>
                <w:rFonts w:ascii="仿宋" w:eastAsia="仿宋" w:hAnsi="仿宋" w:cs="宋体"/>
                <w:sz w:val="24"/>
                <w:szCs w:val="24"/>
              </w:rPr>
            </w:pPr>
            <w:r>
              <w:rPr>
                <w:rFonts w:ascii="仿宋" w:eastAsia="仿宋" w:hAnsi="仿宋" w:cs="宋体" w:hint="eastAsia"/>
                <w:sz w:val="24"/>
                <w:szCs w:val="24"/>
              </w:rPr>
              <w:t>15分</w:t>
            </w:r>
          </w:p>
        </w:tc>
        <w:tc>
          <w:tcPr>
            <w:tcW w:w="1374" w:type="dxa"/>
            <w:shd w:val="clear" w:color="000000" w:fill="FFFFFF"/>
          </w:tcPr>
          <w:p w:rsidR="004E75F8" w:rsidRDefault="004E75F8" w:rsidP="00043FA1">
            <w:pPr>
              <w:spacing w:line="520" w:lineRule="exact"/>
              <w:rPr>
                <w:rFonts w:ascii="仿宋" w:eastAsia="仿宋" w:hAnsi="仿宋" w:cs="宋体"/>
                <w:sz w:val="24"/>
                <w:szCs w:val="24"/>
              </w:rPr>
            </w:pPr>
            <w:r>
              <w:rPr>
                <w:rFonts w:ascii="仿宋" w:eastAsia="仿宋" w:hAnsi="仿宋" w:cs="宋体" w:hint="eastAsia"/>
                <w:sz w:val="24"/>
                <w:szCs w:val="24"/>
              </w:rPr>
              <w:t>“有”得分</w:t>
            </w:r>
          </w:p>
          <w:p w:rsidR="004E75F8" w:rsidRPr="008A0931" w:rsidRDefault="004E75F8" w:rsidP="00043FA1">
            <w:pPr>
              <w:spacing w:line="520" w:lineRule="exact"/>
              <w:rPr>
                <w:rFonts w:ascii="仿宋" w:eastAsia="仿宋" w:hAnsi="仿宋" w:cs="仿宋"/>
                <w:sz w:val="24"/>
                <w:szCs w:val="24"/>
              </w:rPr>
            </w:pPr>
            <w:r>
              <w:rPr>
                <w:rFonts w:ascii="仿宋" w:eastAsia="仿宋" w:hAnsi="仿宋" w:cs="宋体" w:hint="eastAsia"/>
                <w:sz w:val="24"/>
                <w:szCs w:val="24"/>
              </w:rPr>
              <w:t>“无”不得分</w:t>
            </w:r>
          </w:p>
        </w:tc>
      </w:tr>
    </w:tbl>
    <w:p w:rsidR="00005702" w:rsidRPr="00867EF2" w:rsidRDefault="00005702" w:rsidP="00005702">
      <w:pPr>
        <w:spacing w:line="520" w:lineRule="exact"/>
        <w:jc w:val="left"/>
        <w:rPr>
          <w:rFonts w:ascii="仿宋" w:eastAsia="仿宋" w:hAnsi="仿宋" w:cs="仿宋"/>
          <w:sz w:val="24"/>
          <w:szCs w:val="24"/>
        </w:rPr>
      </w:pPr>
      <w:r w:rsidRPr="00867EF2">
        <w:rPr>
          <w:rFonts w:ascii="仿宋" w:eastAsia="仿宋" w:hAnsi="仿宋" w:cs="仿宋"/>
          <w:sz w:val="24"/>
          <w:szCs w:val="24"/>
        </w:rPr>
        <w:t>说明：</w:t>
      </w:r>
    </w:p>
    <w:p w:rsidR="00005702" w:rsidRPr="00005702" w:rsidRDefault="00DD0BE5" w:rsidP="007A5098">
      <w:pPr>
        <w:spacing w:line="520" w:lineRule="exact"/>
        <w:ind w:firstLine="630"/>
        <w:jc w:val="left"/>
      </w:pPr>
      <w:r>
        <w:rPr>
          <w:rFonts w:ascii="仿宋" w:eastAsia="仿宋" w:hAnsi="仿宋" w:cs="仿宋" w:hint="eastAsia"/>
          <w:sz w:val="24"/>
          <w:szCs w:val="24"/>
        </w:rPr>
        <w:t>“效果指标”中</w:t>
      </w:r>
      <w:r w:rsidR="00005702" w:rsidRPr="00867EF2">
        <w:rPr>
          <w:rFonts w:ascii="仿宋" w:eastAsia="仿宋" w:hAnsi="仿宋" w:cs="仿宋"/>
          <w:sz w:val="24"/>
          <w:szCs w:val="24"/>
        </w:rPr>
        <w:t>“</w:t>
      </w:r>
      <w:r w:rsidR="00C64C73" w:rsidRPr="008A0931">
        <w:rPr>
          <w:rFonts w:ascii="仿宋" w:eastAsia="仿宋" w:hAnsi="仿宋" w:cs="仿宋"/>
          <w:sz w:val="24"/>
          <w:szCs w:val="24"/>
        </w:rPr>
        <w:t>其他</w:t>
      </w:r>
      <w:r w:rsidR="00C64C73">
        <w:rPr>
          <w:rFonts w:ascii="仿宋" w:eastAsia="仿宋" w:hAnsi="仿宋" w:cs="仿宋"/>
          <w:sz w:val="24"/>
          <w:szCs w:val="24"/>
        </w:rPr>
        <w:t>政策已</w:t>
      </w:r>
      <w:r w:rsidR="00C64C73" w:rsidRPr="008A0931">
        <w:rPr>
          <w:rFonts w:ascii="仿宋" w:eastAsia="仿宋" w:hAnsi="仿宋" w:cs="仿宋"/>
          <w:sz w:val="24"/>
          <w:szCs w:val="24"/>
        </w:rPr>
        <w:t>优惠</w:t>
      </w:r>
      <w:r w:rsidR="00C64C73">
        <w:rPr>
          <w:rFonts w:ascii="仿宋" w:eastAsia="仿宋" w:hAnsi="仿宋" w:cs="仿宋" w:hint="eastAsia"/>
          <w:sz w:val="24"/>
          <w:szCs w:val="24"/>
        </w:rPr>
        <w:t>的</w:t>
      </w:r>
      <w:r w:rsidR="00C64C73" w:rsidRPr="008A0931">
        <w:rPr>
          <w:rFonts w:ascii="仿宋" w:eastAsia="仿宋" w:hAnsi="仿宋" w:cs="仿宋"/>
          <w:sz w:val="24"/>
          <w:szCs w:val="24"/>
        </w:rPr>
        <w:t>户数</w:t>
      </w:r>
      <w:r w:rsidR="00005702" w:rsidRPr="00867EF2">
        <w:rPr>
          <w:rFonts w:ascii="仿宋" w:eastAsia="仿宋" w:hAnsi="仿宋" w:cs="仿宋"/>
          <w:sz w:val="24"/>
          <w:szCs w:val="24"/>
        </w:rPr>
        <w:t>”“</w:t>
      </w:r>
      <w:r w:rsidR="00C64C73" w:rsidRPr="00C64C73">
        <w:rPr>
          <w:rFonts w:ascii="仿宋" w:eastAsia="仿宋" w:hAnsi="仿宋" w:cs="仿宋"/>
          <w:sz w:val="24"/>
          <w:szCs w:val="24"/>
        </w:rPr>
        <w:t xml:space="preserve"> </w:t>
      </w:r>
      <w:r w:rsidR="00C64C73" w:rsidRPr="008A0931">
        <w:rPr>
          <w:rFonts w:ascii="仿宋" w:eastAsia="仿宋" w:hAnsi="仿宋" w:cs="仿宋"/>
          <w:sz w:val="24"/>
          <w:szCs w:val="24"/>
        </w:rPr>
        <w:t>其他</w:t>
      </w:r>
      <w:r w:rsidR="00C64C73">
        <w:rPr>
          <w:rFonts w:ascii="仿宋" w:eastAsia="仿宋" w:hAnsi="仿宋" w:cs="仿宋"/>
          <w:sz w:val="24"/>
          <w:szCs w:val="24"/>
        </w:rPr>
        <w:t>政策已</w:t>
      </w:r>
      <w:r w:rsidR="00C64C73" w:rsidRPr="008A0931">
        <w:rPr>
          <w:rFonts w:ascii="仿宋" w:eastAsia="仿宋" w:hAnsi="仿宋" w:cs="仿宋"/>
          <w:sz w:val="24"/>
          <w:szCs w:val="24"/>
        </w:rPr>
        <w:t>优惠</w:t>
      </w:r>
      <w:r w:rsidR="00C64C73">
        <w:rPr>
          <w:rFonts w:ascii="仿宋" w:eastAsia="仿宋" w:hAnsi="仿宋" w:cs="仿宋" w:hint="eastAsia"/>
          <w:sz w:val="24"/>
          <w:szCs w:val="24"/>
        </w:rPr>
        <w:t>的</w:t>
      </w:r>
      <w:r w:rsidR="00C64C73" w:rsidRPr="008A0931">
        <w:rPr>
          <w:rFonts w:ascii="仿宋" w:eastAsia="仿宋" w:hAnsi="仿宋" w:cs="仿宋"/>
          <w:sz w:val="24"/>
          <w:szCs w:val="24"/>
        </w:rPr>
        <w:t>金额</w:t>
      </w:r>
      <w:r w:rsidR="00005702" w:rsidRPr="00867EF2">
        <w:rPr>
          <w:rFonts w:ascii="仿宋" w:eastAsia="仿宋" w:hAnsi="仿宋" w:cs="仿宋"/>
          <w:sz w:val="24"/>
          <w:szCs w:val="24"/>
        </w:rPr>
        <w:t>”，指除农村低保户以外，按政策（苏价</w:t>
      </w:r>
      <w:proofErr w:type="gramStart"/>
      <w:r w:rsidR="00005702" w:rsidRPr="00867EF2">
        <w:rPr>
          <w:rFonts w:ascii="仿宋" w:eastAsia="仿宋" w:hAnsi="仿宋" w:cs="仿宋"/>
          <w:sz w:val="24"/>
          <w:szCs w:val="24"/>
        </w:rPr>
        <w:t>规</w:t>
      </w:r>
      <w:proofErr w:type="gramEnd"/>
      <w:r w:rsidR="00005702" w:rsidRPr="00867EF2">
        <w:rPr>
          <w:rFonts w:ascii="仿宋" w:eastAsia="仿宋" w:hAnsi="仿宋" w:cs="仿宋"/>
          <w:sz w:val="24"/>
          <w:szCs w:val="24"/>
        </w:rPr>
        <w:t>〔2016〕8号第十三条）应当享受有线电视收视费优惠或减免的其他有线电视用户户数和优惠金额。</w:t>
      </w:r>
    </w:p>
    <w:sectPr w:rsidR="00005702" w:rsidRPr="00005702" w:rsidSect="00080811">
      <w:footerReference w:type="default" r:id="rId9"/>
      <w:pgSz w:w="11906" w:h="16838"/>
      <w:pgMar w:top="1418" w:right="1418" w:bottom="1418" w:left="1418"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E27E8" w:rsidRDefault="000E27E8" w:rsidP="00566209">
      <w:r>
        <w:separator/>
      </w:r>
    </w:p>
  </w:endnote>
  <w:endnote w:type="continuationSeparator" w:id="0">
    <w:p w:rsidR="000E27E8" w:rsidRDefault="000E27E8" w:rsidP="005662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华文宋体">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25819966"/>
      <w:docPartObj>
        <w:docPartGallery w:val="Page Numbers (Bottom of Page)"/>
        <w:docPartUnique/>
      </w:docPartObj>
    </w:sdtPr>
    <w:sdtEndPr/>
    <w:sdtContent>
      <w:p w:rsidR="00991E88" w:rsidRDefault="00991E88">
        <w:pPr>
          <w:pStyle w:val="a4"/>
          <w:jc w:val="center"/>
        </w:pPr>
        <w:r>
          <w:fldChar w:fldCharType="begin"/>
        </w:r>
        <w:r>
          <w:instrText>PAGE   \* MERGEFORMAT</w:instrText>
        </w:r>
        <w:r>
          <w:fldChar w:fldCharType="separate"/>
        </w:r>
        <w:r w:rsidR="00083070" w:rsidRPr="00083070">
          <w:rPr>
            <w:noProof/>
            <w:lang w:val="zh-CN"/>
          </w:rPr>
          <w:t>6</w:t>
        </w:r>
        <w:r>
          <w:fldChar w:fldCharType="end"/>
        </w:r>
      </w:p>
    </w:sdtContent>
  </w:sdt>
  <w:p w:rsidR="00991E88" w:rsidRDefault="00991E88">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E27E8" w:rsidRDefault="000E27E8" w:rsidP="00566209">
      <w:r>
        <w:separator/>
      </w:r>
    </w:p>
  </w:footnote>
  <w:footnote w:type="continuationSeparator" w:id="0">
    <w:p w:rsidR="000E27E8" w:rsidRDefault="000E27E8" w:rsidP="0056620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3957EEA"/>
    <w:multiLevelType w:val="multilevel"/>
    <w:tmpl w:val="73957EEA"/>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157B"/>
    <w:rsid w:val="00005702"/>
    <w:rsid w:val="00005C3C"/>
    <w:rsid w:val="000107D6"/>
    <w:rsid w:val="0001348D"/>
    <w:rsid w:val="000176DC"/>
    <w:rsid w:val="00060BD1"/>
    <w:rsid w:val="00065434"/>
    <w:rsid w:val="00067471"/>
    <w:rsid w:val="000733FB"/>
    <w:rsid w:val="00080811"/>
    <w:rsid w:val="00083070"/>
    <w:rsid w:val="00095BF6"/>
    <w:rsid w:val="00097BA6"/>
    <w:rsid w:val="000D5B87"/>
    <w:rsid w:val="000E27E8"/>
    <w:rsid w:val="000E4B39"/>
    <w:rsid w:val="00101A87"/>
    <w:rsid w:val="00140CB8"/>
    <w:rsid w:val="00154C15"/>
    <w:rsid w:val="00170570"/>
    <w:rsid w:val="001D7C64"/>
    <w:rsid w:val="001D7D32"/>
    <w:rsid w:val="001F1B73"/>
    <w:rsid w:val="002057E9"/>
    <w:rsid w:val="00207033"/>
    <w:rsid w:val="00214720"/>
    <w:rsid w:val="00216DF5"/>
    <w:rsid w:val="00220DE3"/>
    <w:rsid w:val="0027064A"/>
    <w:rsid w:val="00272379"/>
    <w:rsid w:val="00277EEE"/>
    <w:rsid w:val="002848C4"/>
    <w:rsid w:val="002A412E"/>
    <w:rsid w:val="002A7B91"/>
    <w:rsid w:val="002C2171"/>
    <w:rsid w:val="00310275"/>
    <w:rsid w:val="0033644C"/>
    <w:rsid w:val="00336902"/>
    <w:rsid w:val="0035469F"/>
    <w:rsid w:val="003A41E9"/>
    <w:rsid w:val="003B539F"/>
    <w:rsid w:val="003B61AA"/>
    <w:rsid w:val="003C5392"/>
    <w:rsid w:val="003D534D"/>
    <w:rsid w:val="00434B60"/>
    <w:rsid w:val="004771A3"/>
    <w:rsid w:val="004821CD"/>
    <w:rsid w:val="004A004C"/>
    <w:rsid w:val="004E75F8"/>
    <w:rsid w:val="004F39E8"/>
    <w:rsid w:val="00504E41"/>
    <w:rsid w:val="00517BB0"/>
    <w:rsid w:val="00531F8F"/>
    <w:rsid w:val="00566209"/>
    <w:rsid w:val="00567748"/>
    <w:rsid w:val="00594FD5"/>
    <w:rsid w:val="005B4A79"/>
    <w:rsid w:val="005E1506"/>
    <w:rsid w:val="00616BA4"/>
    <w:rsid w:val="00642BE2"/>
    <w:rsid w:val="006721DF"/>
    <w:rsid w:val="00695187"/>
    <w:rsid w:val="006D080E"/>
    <w:rsid w:val="006E79E4"/>
    <w:rsid w:val="00706B6B"/>
    <w:rsid w:val="007514F9"/>
    <w:rsid w:val="007571FE"/>
    <w:rsid w:val="007601C3"/>
    <w:rsid w:val="00761567"/>
    <w:rsid w:val="00775910"/>
    <w:rsid w:val="00783267"/>
    <w:rsid w:val="007A5098"/>
    <w:rsid w:val="007D3DED"/>
    <w:rsid w:val="007E6D86"/>
    <w:rsid w:val="00835210"/>
    <w:rsid w:val="00844009"/>
    <w:rsid w:val="00846711"/>
    <w:rsid w:val="00867EF2"/>
    <w:rsid w:val="0089641F"/>
    <w:rsid w:val="008A0931"/>
    <w:rsid w:val="008A474D"/>
    <w:rsid w:val="008B3D71"/>
    <w:rsid w:val="008B5F7D"/>
    <w:rsid w:val="008C542A"/>
    <w:rsid w:val="009153D2"/>
    <w:rsid w:val="00916E55"/>
    <w:rsid w:val="009615BC"/>
    <w:rsid w:val="0097206C"/>
    <w:rsid w:val="00991E88"/>
    <w:rsid w:val="0099711B"/>
    <w:rsid w:val="009A621D"/>
    <w:rsid w:val="009B57C9"/>
    <w:rsid w:val="009D0070"/>
    <w:rsid w:val="009D167C"/>
    <w:rsid w:val="009E7921"/>
    <w:rsid w:val="009F4104"/>
    <w:rsid w:val="00A054A0"/>
    <w:rsid w:val="00A1174B"/>
    <w:rsid w:val="00A30B02"/>
    <w:rsid w:val="00A449A0"/>
    <w:rsid w:val="00A634DC"/>
    <w:rsid w:val="00A6500D"/>
    <w:rsid w:val="00A74E58"/>
    <w:rsid w:val="00A839A9"/>
    <w:rsid w:val="00A84AFF"/>
    <w:rsid w:val="00AA3F31"/>
    <w:rsid w:val="00AE321A"/>
    <w:rsid w:val="00B22201"/>
    <w:rsid w:val="00B42690"/>
    <w:rsid w:val="00B43168"/>
    <w:rsid w:val="00B46812"/>
    <w:rsid w:val="00B5175A"/>
    <w:rsid w:val="00B57AB5"/>
    <w:rsid w:val="00B65558"/>
    <w:rsid w:val="00B77650"/>
    <w:rsid w:val="00B82079"/>
    <w:rsid w:val="00B83874"/>
    <w:rsid w:val="00BD0CEC"/>
    <w:rsid w:val="00BF14D9"/>
    <w:rsid w:val="00C00089"/>
    <w:rsid w:val="00C41AE4"/>
    <w:rsid w:val="00C64C73"/>
    <w:rsid w:val="00C7223B"/>
    <w:rsid w:val="00C847C3"/>
    <w:rsid w:val="00CD2C24"/>
    <w:rsid w:val="00D0098C"/>
    <w:rsid w:val="00D3509A"/>
    <w:rsid w:val="00D55983"/>
    <w:rsid w:val="00D70C45"/>
    <w:rsid w:val="00D71CE2"/>
    <w:rsid w:val="00D84DF6"/>
    <w:rsid w:val="00D86448"/>
    <w:rsid w:val="00D9539D"/>
    <w:rsid w:val="00DA157B"/>
    <w:rsid w:val="00DC0445"/>
    <w:rsid w:val="00DD092E"/>
    <w:rsid w:val="00DD0BE5"/>
    <w:rsid w:val="00DD3387"/>
    <w:rsid w:val="00DF6CDC"/>
    <w:rsid w:val="00E06760"/>
    <w:rsid w:val="00E16143"/>
    <w:rsid w:val="00E2040C"/>
    <w:rsid w:val="00E254AE"/>
    <w:rsid w:val="00E3184E"/>
    <w:rsid w:val="00E42AA8"/>
    <w:rsid w:val="00E53729"/>
    <w:rsid w:val="00EC0507"/>
    <w:rsid w:val="00EC1D14"/>
    <w:rsid w:val="00EE1023"/>
    <w:rsid w:val="00EF7D98"/>
    <w:rsid w:val="00F0070B"/>
    <w:rsid w:val="00F058D4"/>
    <w:rsid w:val="00F103C6"/>
    <w:rsid w:val="00F1778F"/>
    <w:rsid w:val="00F325B4"/>
    <w:rsid w:val="00F42C68"/>
    <w:rsid w:val="00F439D6"/>
    <w:rsid w:val="00F4720C"/>
    <w:rsid w:val="00F572F8"/>
    <w:rsid w:val="00F57E85"/>
    <w:rsid w:val="00F64BB5"/>
    <w:rsid w:val="00F81C59"/>
    <w:rsid w:val="00FB6AAB"/>
    <w:rsid w:val="00FD5CFE"/>
    <w:rsid w:val="00FE6AA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66209"/>
    <w:pPr>
      <w:widowControl w:val="0"/>
      <w:jc w:val="both"/>
    </w:pPr>
  </w:style>
  <w:style w:type="paragraph" w:styleId="2">
    <w:name w:val="heading 2"/>
    <w:basedOn w:val="a"/>
    <w:next w:val="a"/>
    <w:link w:val="2Char"/>
    <w:unhideWhenUsed/>
    <w:qFormat/>
    <w:rsid w:val="006721DF"/>
    <w:pPr>
      <w:keepNext/>
      <w:keepLines/>
      <w:spacing w:line="413" w:lineRule="auto"/>
      <w:outlineLvl w:val="1"/>
    </w:pPr>
    <w:rPr>
      <w:rFonts w:ascii="Arial" w:eastAsia="黑体" w:hAnsi="Arial" w:cs="仿宋_GB2312"/>
      <w:b/>
      <w:sz w:val="32"/>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56620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566209"/>
    <w:rPr>
      <w:sz w:val="18"/>
      <w:szCs w:val="18"/>
    </w:rPr>
  </w:style>
  <w:style w:type="paragraph" w:styleId="a4">
    <w:name w:val="footer"/>
    <w:basedOn w:val="a"/>
    <w:link w:val="Char0"/>
    <w:uiPriority w:val="99"/>
    <w:unhideWhenUsed/>
    <w:rsid w:val="00566209"/>
    <w:pPr>
      <w:tabs>
        <w:tab w:val="center" w:pos="4153"/>
        <w:tab w:val="right" w:pos="8306"/>
      </w:tabs>
      <w:snapToGrid w:val="0"/>
      <w:jc w:val="left"/>
    </w:pPr>
    <w:rPr>
      <w:sz w:val="18"/>
      <w:szCs w:val="18"/>
    </w:rPr>
  </w:style>
  <w:style w:type="character" w:customStyle="1" w:styleId="Char0">
    <w:name w:val="页脚 Char"/>
    <w:basedOn w:val="a0"/>
    <w:link w:val="a4"/>
    <w:uiPriority w:val="99"/>
    <w:rsid w:val="00566209"/>
    <w:rPr>
      <w:sz w:val="18"/>
      <w:szCs w:val="18"/>
    </w:rPr>
  </w:style>
  <w:style w:type="paragraph" w:styleId="a5">
    <w:name w:val="List Paragraph"/>
    <w:basedOn w:val="a"/>
    <w:uiPriority w:val="34"/>
    <w:qFormat/>
    <w:rsid w:val="008B5F7D"/>
    <w:pPr>
      <w:ind w:firstLineChars="200" w:firstLine="420"/>
    </w:pPr>
  </w:style>
  <w:style w:type="character" w:customStyle="1" w:styleId="2Char">
    <w:name w:val="标题 2 Char"/>
    <w:basedOn w:val="a0"/>
    <w:link w:val="2"/>
    <w:qFormat/>
    <w:rsid w:val="006721DF"/>
    <w:rPr>
      <w:rFonts w:ascii="Arial" w:eastAsia="黑体" w:hAnsi="Arial" w:cs="仿宋_GB2312"/>
      <w:b/>
      <w:sz w:val="32"/>
      <w:szCs w:val="36"/>
    </w:rPr>
  </w:style>
  <w:style w:type="character" w:styleId="a6">
    <w:name w:val="Hyperlink"/>
    <w:basedOn w:val="a0"/>
    <w:uiPriority w:val="99"/>
    <w:unhideWhenUsed/>
    <w:rsid w:val="003D534D"/>
    <w:rPr>
      <w:color w:val="0000FF" w:themeColor="hyperlink"/>
      <w:u w:val="single"/>
    </w:rPr>
  </w:style>
  <w:style w:type="paragraph" w:styleId="a7">
    <w:name w:val="Balloon Text"/>
    <w:basedOn w:val="a"/>
    <w:link w:val="Char1"/>
    <w:uiPriority w:val="99"/>
    <w:semiHidden/>
    <w:unhideWhenUsed/>
    <w:rsid w:val="001D7D32"/>
    <w:rPr>
      <w:sz w:val="18"/>
      <w:szCs w:val="18"/>
    </w:rPr>
  </w:style>
  <w:style w:type="character" w:customStyle="1" w:styleId="Char1">
    <w:name w:val="批注框文本 Char"/>
    <w:basedOn w:val="a0"/>
    <w:link w:val="a7"/>
    <w:uiPriority w:val="99"/>
    <w:semiHidden/>
    <w:rsid w:val="001D7D32"/>
    <w:rPr>
      <w:sz w:val="18"/>
      <w:szCs w:val="18"/>
    </w:rPr>
  </w:style>
  <w:style w:type="paragraph" w:customStyle="1" w:styleId="a8">
    <w:name w:val="局公文"/>
    <w:basedOn w:val="a"/>
    <w:link w:val="a9"/>
    <w:qFormat/>
    <w:rsid w:val="00080811"/>
    <w:rPr>
      <w:rFonts w:ascii="仿宋_GB2312" w:eastAsia="仿宋_GB2312"/>
      <w:spacing w:val="-12"/>
      <w:sz w:val="32"/>
      <w:szCs w:val="32"/>
    </w:rPr>
  </w:style>
  <w:style w:type="character" w:customStyle="1" w:styleId="a9">
    <w:name w:val="局公文 字符"/>
    <w:basedOn w:val="a0"/>
    <w:link w:val="a8"/>
    <w:rsid w:val="00080811"/>
    <w:rPr>
      <w:rFonts w:ascii="仿宋_GB2312" w:eastAsia="仿宋_GB2312"/>
      <w:spacing w:val="-12"/>
      <w:sz w:val="32"/>
      <w:szCs w:val="32"/>
    </w:rPr>
  </w:style>
  <w:style w:type="paragraph" w:styleId="aa">
    <w:name w:val="Date"/>
    <w:basedOn w:val="a"/>
    <w:next w:val="a"/>
    <w:link w:val="Char2"/>
    <w:uiPriority w:val="99"/>
    <w:semiHidden/>
    <w:unhideWhenUsed/>
    <w:rsid w:val="00005702"/>
    <w:pPr>
      <w:ind w:leftChars="2500" w:left="100"/>
    </w:pPr>
  </w:style>
  <w:style w:type="character" w:customStyle="1" w:styleId="Char2">
    <w:name w:val="日期 Char"/>
    <w:basedOn w:val="a0"/>
    <w:link w:val="aa"/>
    <w:uiPriority w:val="99"/>
    <w:semiHidden/>
    <w:rsid w:val="0000570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66209"/>
    <w:pPr>
      <w:widowControl w:val="0"/>
      <w:jc w:val="both"/>
    </w:pPr>
  </w:style>
  <w:style w:type="paragraph" w:styleId="2">
    <w:name w:val="heading 2"/>
    <w:basedOn w:val="a"/>
    <w:next w:val="a"/>
    <w:link w:val="2Char"/>
    <w:unhideWhenUsed/>
    <w:qFormat/>
    <w:rsid w:val="006721DF"/>
    <w:pPr>
      <w:keepNext/>
      <w:keepLines/>
      <w:spacing w:line="413" w:lineRule="auto"/>
      <w:outlineLvl w:val="1"/>
    </w:pPr>
    <w:rPr>
      <w:rFonts w:ascii="Arial" w:eastAsia="黑体" w:hAnsi="Arial" w:cs="仿宋_GB2312"/>
      <w:b/>
      <w:sz w:val="32"/>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56620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566209"/>
    <w:rPr>
      <w:sz w:val="18"/>
      <w:szCs w:val="18"/>
    </w:rPr>
  </w:style>
  <w:style w:type="paragraph" w:styleId="a4">
    <w:name w:val="footer"/>
    <w:basedOn w:val="a"/>
    <w:link w:val="Char0"/>
    <w:uiPriority w:val="99"/>
    <w:unhideWhenUsed/>
    <w:rsid w:val="00566209"/>
    <w:pPr>
      <w:tabs>
        <w:tab w:val="center" w:pos="4153"/>
        <w:tab w:val="right" w:pos="8306"/>
      </w:tabs>
      <w:snapToGrid w:val="0"/>
      <w:jc w:val="left"/>
    </w:pPr>
    <w:rPr>
      <w:sz w:val="18"/>
      <w:szCs w:val="18"/>
    </w:rPr>
  </w:style>
  <w:style w:type="character" w:customStyle="1" w:styleId="Char0">
    <w:name w:val="页脚 Char"/>
    <w:basedOn w:val="a0"/>
    <w:link w:val="a4"/>
    <w:uiPriority w:val="99"/>
    <w:rsid w:val="00566209"/>
    <w:rPr>
      <w:sz w:val="18"/>
      <w:szCs w:val="18"/>
    </w:rPr>
  </w:style>
  <w:style w:type="paragraph" w:styleId="a5">
    <w:name w:val="List Paragraph"/>
    <w:basedOn w:val="a"/>
    <w:uiPriority w:val="34"/>
    <w:qFormat/>
    <w:rsid w:val="008B5F7D"/>
    <w:pPr>
      <w:ind w:firstLineChars="200" w:firstLine="420"/>
    </w:pPr>
  </w:style>
  <w:style w:type="character" w:customStyle="1" w:styleId="2Char">
    <w:name w:val="标题 2 Char"/>
    <w:basedOn w:val="a0"/>
    <w:link w:val="2"/>
    <w:qFormat/>
    <w:rsid w:val="006721DF"/>
    <w:rPr>
      <w:rFonts w:ascii="Arial" w:eastAsia="黑体" w:hAnsi="Arial" w:cs="仿宋_GB2312"/>
      <w:b/>
      <w:sz w:val="32"/>
      <w:szCs w:val="36"/>
    </w:rPr>
  </w:style>
  <w:style w:type="character" w:styleId="a6">
    <w:name w:val="Hyperlink"/>
    <w:basedOn w:val="a0"/>
    <w:uiPriority w:val="99"/>
    <w:unhideWhenUsed/>
    <w:rsid w:val="003D534D"/>
    <w:rPr>
      <w:color w:val="0000FF" w:themeColor="hyperlink"/>
      <w:u w:val="single"/>
    </w:rPr>
  </w:style>
  <w:style w:type="paragraph" w:styleId="a7">
    <w:name w:val="Balloon Text"/>
    <w:basedOn w:val="a"/>
    <w:link w:val="Char1"/>
    <w:uiPriority w:val="99"/>
    <w:semiHidden/>
    <w:unhideWhenUsed/>
    <w:rsid w:val="001D7D32"/>
    <w:rPr>
      <w:sz w:val="18"/>
      <w:szCs w:val="18"/>
    </w:rPr>
  </w:style>
  <w:style w:type="character" w:customStyle="1" w:styleId="Char1">
    <w:name w:val="批注框文本 Char"/>
    <w:basedOn w:val="a0"/>
    <w:link w:val="a7"/>
    <w:uiPriority w:val="99"/>
    <w:semiHidden/>
    <w:rsid w:val="001D7D32"/>
    <w:rPr>
      <w:sz w:val="18"/>
      <w:szCs w:val="18"/>
    </w:rPr>
  </w:style>
  <w:style w:type="paragraph" w:customStyle="1" w:styleId="a8">
    <w:name w:val="局公文"/>
    <w:basedOn w:val="a"/>
    <w:link w:val="a9"/>
    <w:qFormat/>
    <w:rsid w:val="00080811"/>
    <w:rPr>
      <w:rFonts w:ascii="仿宋_GB2312" w:eastAsia="仿宋_GB2312"/>
      <w:spacing w:val="-12"/>
      <w:sz w:val="32"/>
      <w:szCs w:val="32"/>
    </w:rPr>
  </w:style>
  <w:style w:type="character" w:customStyle="1" w:styleId="a9">
    <w:name w:val="局公文 字符"/>
    <w:basedOn w:val="a0"/>
    <w:link w:val="a8"/>
    <w:rsid w:val="00080811"/>
    <w:rPr>
      <w:rFonts w:ascii="仿宋_GB2312" w:eastAsia="仿宋_GB2312"/>
      <w:spacing w:val="-12"/>
      <w:sz w:val="32"/>
      <w:szCs w:val="32"/>
    </w:rPr>
  </w:style>
  <w:style w:type="paragraph" w:styleId="aa">
    <w:name w:val="Date"/>
    <w:basedOn w:val="a"/>
    <w:next w:val="a"/>
    <w:link w:val="Char2"/>
    <w:uiPriority w:val="99"/>
    <w:semiHidden/>
    <w:unhideWhenUsed/>
    <w:rsid w:val="00005702"/>
    <w:pPr>
      <w:ind w:leftChars="2500" w:left="100"/>
    </w:pPr>
  </w:style>
  <w:style w:type="character" w:customStyle="1" w:styleId="Char2">
    <w:name w:val="日期 Char"/>
    <w:basedOn w:val="a0"/>
    <w:link w:val="aa"/>
    <w:uiPriority w:val="99"/>
    <w:semiHidden/>
    <w:rsid w:val="0000570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2B1FC4-8FDD-4053-BAF5-90AFEE10AC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504</TotalTime>
  <Pages>6</Pages>
  <Words>386</Words>
  <Characters>2205</Characters>
  <Application>Microsoft Office Word</Application>
  <DocSecurity>0</DocSecurity>
  <Lines>18</Lines>
  <Paragraphs>5</Paragraphs>
  <ScaleCrop>false</ScaleCrop>
  <Company/>
  <LinksUpToDate>false</LinksUpToDate>
  <CharactersWithSpaces>2586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ju0001</dc:creator>
  <cp:keywords/>
  <dc:description/>
  <cp:lastModifiedBy>ju05</cp:lastModifiedBy>
  <cp:revision>165</cp:revision>
  <cp:lastPrinted>2020-07-10T01:53:00Z</cp:lastPrinted>
  <dcterms:created xsi:type="dcterms:W3CDTF">2019-06-14T02:38:00Z</dcterms:created>
  <dcterms:modified xsi:type="dcterms:W3CDTF">2020-07-28T04:18:00Z</dcterms:modified>
</cp:coreProperties>
</file>