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rPr>
          <w:rFonts w:hint="default" w:ascii="Times New Roman" w:hAnsi="Times New Roman" w:eastAsia="方正黑体_GBK" w:cs="Times New Roman"/>
          <w:snapToGrid/>
          <w:szCs w:val="32"/>
        </w:rPr>
      </w:pPr>
      <w:r>
        <w:rPr>
          <w:rFonts w:hint="eastAsia" w:ascii="Times New Roman" w:hAnsi="Times New Roman" w:eastAsia="方正黑体_GBK" w:cs="Times New Roman"/>
          <w:snapToGrid/>
          <w:szCs w:val="32"/>
        </w:rPr>
        <w:t>附件</w:t>
      </w:r>
      <w:r>
        <w:rPr>
          <w:rFonts w:hint="default" w:ascii="Times New Roman" w:hAnsi="Times New Roman" w:eastAsia="方正黑体_GBK" w:cs="Times New Roman"/>
          <w:snapToGrid/>
          <w:szCs w:val="32"/>
        </w:rPr>
        <w:t>3</w:t>
      </w:r>
    </w:p>
    <w:p>
      <w:pPr>
        <w:autoSpaceDE/>
        <w:autoSpaceDN/>
        <w:snapToGrid/>
        <w:spacing w:line="200" w:lineRule="exact"/>
        <w:ind w:firstLine="0"/>
        <w:rPr>
          <w:rFonts w:ascii="黑体" w:hAnsi="黑体" w:eastAsia="黑体" w:cs="Arial"/>
          <w:snapToGrid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snapToGrid/>
          <w:kern w:val="2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snapToGrid/>
          <w:kern w:val="2"/>
          <w:sz w:val="44"/>
          <w:szCs w:val="44"/>
        </w:rPr>
        <w:t xml:space="preserve">申报 </w:t>
      </w:r>
      <w:r>
        <w:rPr>
          <w:rFonts w:hint="default" w:ascii="Times New Roman" w:hAnsi="Times New Roman" w:eastAsia="方正小标宋_GBK" w:cs="Times New Roman"/>
          <w:b w:val="0"/>
          <w:bCs/>
          <w:snapToGrid/>
          <w:kern w:val="2"/>
          <w:sz w:val="44"/>
          <w:szCs w:val="44"/>
          <w:u w:val="single"/>
        </w:rPr>
        <w:t xml:space="preserve">       </w:t>
      </w:r>
      <w:r>
        <w:rPr>
          <w:rFonts w:hint="default" w:ascii="Times New Roman" w:hAnsi="Times New Roman" w:eastAsia="方正小标宋_GBK" w:cs="Times New Roman"/>
          <w:b w:val="0"/>
          <w:bCs/>
          <w:snapToGrid/>
          <w:kern w:val="2"/>
          <w:sz w:val="44"/>
          <w:szCs w:val="44"/>
        </w:rPr>
        <w:t>专业</w:t>
      </w:r>
      <w:r>
        <w:rPr>
          <w:rFonts w:hint="default" w:ascii="Times New Roman" w:hAnsi="Times New Roman" w:eastAsia="方正小标宋_GBK" w:cs="Times New Roman"/>
          <w:b w:val="0"/>
          <w:bCs/>
          <w:snapToGrid/>
          <w:kern w:val="2"/>
          <w:sz w:val="44"/>
          <w:szCs w:val="44"/>
          <w:u w:val="single"/>
        </w:rPr>
        <w:t xml:space="preserve">     </w:t>
      </w:r>
      <w:r>
        <w:rPr>
          <w:rFonts w:hint="default" w:ascii="Times New Roman" w:hAnsi="Times New Roman" w:eastAsia="方正小标宋_GBK" w:cs="Times New Roman"/>
          <w:b w:val="0"/>
          <w:bCs/>
          <w:snapToGrid/>
          <w:kern w:val="2"/>
          <w:sz w:val="44"/>
          <w:szCs w:val="44"/>
        </w:rPr>
        <w:t>级专业技术资格申报材料目录</w:t>
      </w:r>
    </w:p>
    <w:p>
      <w:pPr>
        <w:autoSpaceDE/>
        <w:autoSpaceDN/>
        <w:snapToGrid/>
        <w:spacing w:line="560" w:lineRule="exact"/>
        <w:ind w:firstLine="0"/>
        <w:rPr>
          <w:rFonts w:ascii="华文中宋" w:hAnsi="华文中宋" w:eastAsia="华文中宋"/>
          <w:b/>
          <w:snapToGrid/>
          <w:kern w:val="2"/>
          <w:sz w:val="36"/>
          <w:szCs w:val="36"/>
        </w:rPr>
      </w:pPr>
    </w:p>
    <w:p>
      <w:pPr>
        <w:autoSpaceDE/>
        <w:autoSpaceDN/>
        <w:snapToGrid/>
        <w:spacing w:line="560" w:lineRule="exact"/>
        <w:ind w:firstLine="0"/>
        <w:rPr>
          <w:rFonts w:hint="default" w:ascii="Times New Roman" w:hAnsi="Times New Roman" w:eastAsia="方正仿宋_GBK" w:cs="Times New Roman"/>
          <w:snapToGrid/>
          <w:kern w:val="2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napToGrid/>
          <w:kern w:val="2"/>
          <w:sz w:val="28"/>
          <w:szCs w:val="28"/>
        </w:rPr>
        <w:t>姓名：___________    申报专业：___________    专业学科___________</w:t>
      </w:r>
    </w:p>
    <w:p>
      <w:pPr>
        <w:autoSpaceDE/>
        <w:autoSpaceDN/>
        <w:snapToGrid/>
        <w:spacing w:line="240" w:lineRule="exact"/>
        <w:ind w:firstLine="0"/>
        <w:rPr>
          <w:rFonts w:eastAsia="仿宋_GB2312"/>
          <w:snapToGrid/>
          <w:kern w:val="2"/>
          <w:sz w:val="22"/>
          <w:szCs w:val="28"/>
        </w:rPr>
      </w:pPr>
    </w:p>
    <w:tbl>
      <w:tblPr>
        <w:tblStyle w:val="2"/>
        <w:tblW w:w="89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5040"/>
        <w:gridCol w:w="900"/>
        <w:gridCol w:w="786"/>
        <w:gridCol w:w="1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napToGrid/>
                <w:kern w:val="2"/>
                <w:sz w:val="28"/>
                <w:szCs w:val="28"/>
              </w:rPr>
              <w:t>序号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napToGrid/>
                <w:kern w:val="2"/>
                <w:sz w:val="28"/>
                <w:szCs w:val="28"/>
              </w:rPr>
              <w:t>材   料   名   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napToGrid/>
                <w:kern w:val="2"/>
                <w:sz w:val="28"/>
                <w:szCs w:val="28"/>
              </w:rPr>
              <w:t>件数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napToGrid/>
                <w:kern w:val="2"/>
                <w:sz w:val="28"/>
                <w:szCs w:val="28"/>
              </w:rPr>
              <w:t>页数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napToGrid/>
                <w:kern w:val="2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textAlignment w:val="auto"/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  <w:t>专业技术资格评审申报表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  <w:t>3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  <w:t>—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  <w:t>不装订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  <w:t>2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textAlignment w:val="auto"/>
              <w:rPr>
                <w:rFonts w:hint="default" w:ascii="Times New Roman" w:hAnsi="Times New Roman" w:eastAsia="方正仿宋_GBK" w:cs="Times New Roman"/>
                <w:snapToGrid/>
                <w:spacing w:val="-14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spacing w:val="-14"/>
                <w:kern w:val="2"/>
                <w:sz w:val="28"/>
                <w:szCs w:val="28"/>
              </w:rPr>
              <w:t>申报XX专业技术资格人员情况简介表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  <w:t>18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  <w:t>—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  <w:t>不装订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  <w:t>3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textAlignment w:val="auto"/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  <w:t>业务工作报告（2000字以上）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  <w:t>4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textAlignment w:val="auto"/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  <w:t>任期内年度考核材料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  <w:t>5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textAlignment w:val="auto"/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  <w:t>任现职的资格证书或聘书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  <w:t>6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textAlignment w:val="auto"/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  <w:t>学历、学位证书（含前学历）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  <w:t>7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textAlignment w:val="auto"/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  <w:t>继续教育证书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  <w:t>8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textAlignment w:val="auto"/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  <w:t>代表作品、论文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  <w:t>9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textAlignment w:val="auto"/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  <w:t>获奖证书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  <w:t>10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textAlignment w:val="auto"/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  <w:t>播音员主持人执业资格证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  <w:t>11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textAlignment w:val="auto"/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  <w:t>普通话等级证书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  <w:t>12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textAlignment w:val="auto"/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  <w:t>CD（DVD）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</w:pPr>
          </w:p>
        </w:tc>
      </w:tr>
    </w:tbl>
    <w:p>
      <w:pPr>
        <w:autoSpaceDE/>
        <w:autoSpaceDN/>
        <w:snapToGrid/>
        <w:spacing w:line="320" w:lineRule="exact"/>
        <w:ind w:left="720" w:hanging="720" w:hangingChars="300"/>
        <w:rPr>
          <w:rFonts w:ascii="楷体_GB2312" w:eastAsia="楷体_GB2312"/>
          <w:snapToGrid/>
          <w:kern w:val="2"/>
          <w:sz w:val="24"/>
          <w:szCs w:val="24"/>
        </w:rPr>
      </w:pPr>
    </w:p>
    <w:p>
      <w:pPr>
        <w:autoSpaceDE/>
        <w:autoSpaceDN/>
        <w:snapToGrid/>
        <w:spacing w:line="320" w:lineRule="exact"/>
        <w:ind w:left="720" w:hanging="720" w:hangingChars="300"/>
        <w:rPr>
          <w:rFonts w:hint="default" w:ascii="Times New Roman" w:hAnsi="Times New Roman" w:eastAsia="方正楷体_GBK" w:cs="Times New Roman"/>
          <w:snapToGrid/>
          <w:kern w:val="2"/>
          <w:sz w:val="24"/>
          <w:szCs w:val="24"/>
        </w:rPr>
      </w:pPr>
      <w:r>
        <w:rPr>
          <w:rFonts w:hint="default" w:ascii="Times New Roman" w:hAnsi="Times New Roman" w:eastAsia="方正楷体_GBK" w:cs="Times New Roman"/>
          <w:snapToGrid/>
          <w:kern w:val="2"/>
          <w:sz w:val="24"/>
          <w:szCs w:val="24"/>
        </w:rPr>
        <w:t>注：1.申报专业填写工程、播音主持，申报级别填写高级、中级或初级，专业学科填写广播、电视、电影、覆盖或新媒体；</w:t>
      </w:r>
    </w:p>
    <w:p>
      <w:pPr>
        <w:autoSpaceDE/>
        <w:autoSpaceDN/>
        <w:snapToGrid/>
        <w:spacing w:line="320" w:lineRule="exact"/>
        <w:ind w:firstLine="552" w:firstLineChars="230"/>
        <w:rPr>
          <w:rFonts w:hint="default" w:ascii="Times New Roman" w:hAnsi="Times New Roman" w:eastAsia="方正楷体_GBK" w:cs="Times New Roman"/>
          <w:snapToGrid/>
          <w:kern w:val="2"/>
          <w:sz w:val="24"/>
          <w:szCs w:val="24"/>
        </w:rPr>
      </w:pPr>
      <w:r>
        <w:rPr>
          <w:rFonts w:hint="default" w:ascii="Times New Roman" w:hAnsi="Times New Roman" w:eastAsia="方正楷体_GBK" w:cs="Times New Roman"/>
          <w:snapToGrid/>
          <w:kern w:val="2"/>
          <w:sz w:val="24"/>
          <w:szCs w:val="24"/>
        </w:rPr>
        <w:t>2.装订材料需标注页码，并与目录填写的页码相对；</w:t>
      </w:r>
    </w:p>
    <w:p>
      <w:pPr>
        <w:autoSpaceDE/>
        <w:autoSpaceDN/>
        <w:snapToGrid/>
        <w:spacing w:line="320" w:lineRule="exact"/>
        <w:ind w:firstLine="540" w:firstLineChars="225"/>
        <w:rPr>
          <w:rFonts w:hint="default" w:ascii="Times New Roman" w:hAnsi="Times New Roman" w:eastAsia="方正楷体_GBK" w:cs="Times New Roman"/>
          <w:snapToGrid/>
          <w:kern w:val="2"/>
          <w:sz w:val="24"/>
          <w:szCs w:val="24"/>
        </w:rPr>
      </w:pPr>
      <w:r>
        <w:rPr>
          <w:rFonts w:hint="default" w:ascii="Times New Roman" w:hAnsi="Times New Roman" w:eastAsia="方正楷体_GBK" w:cs="Times New Roman"/>
          <w:snapToGrid/>
          <w:kern w:val="2"/>
          <w:sz w:val="24"/>
          <w:szCs w:val="24"/>
        </w:rPr>
        <w:t>3.此目录作为装订（粘贴）申报材料的封面；</w:t>
      </w:r>
    </w:p>
    <w:p>
      <w:pPr>
        <w:autoSpaceDE/>
        <w:autoSpaceDN/>
        <w:snapToGrid/>
        <w:spacing w:line="320" w:lineRule="exact"/>
        <w:ind w:left="806" w:leftChars="177" w:hanging="240" w:hangingChars="100"/>
        <w:rPr>
          <w:rFonts w:hint="default" w:eastAsia="方正仿宋_GBK"/>
          <w:lang w:val="en-US" w:eastAsia="zh-CN"/>
        </w:rPr>
      </w:pPr>
      <w:r>
        <w:rPr>
          <w:rFonts w:hint="default" w:ascii="Times New Roman" w:hAnsi="Times New Roman" w:eastAsia="方正楷体_GBK" w:cs="Times New Roman"/>
          <w:snapToGrid/>
          <w:kern w:val="2"/>
          <w:sz w:val="24"/>
          <w:szCs w:val="24"/>
        </w:rPr>
        <w:t>4.申报广电工程专业技术资格者，报送1至9栏的材料；申报播音主持专业技术资格者，报送1至12栏的材料；申报初级职称人员不需提供第2栏材料</w:t>
      </w:r>
      <w:r>
        <w:rPr>
          <w:rFonts w:hint="eastAsia" w:eastAsia="方正楷体_GBK" w:cs="Times New Roman"/>
          <w:snapToGrid/>
          <w:kern w:val="2"/>
          <w:sz w:val="24"/>
          <w:szCs w:val="24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4C7F4E"/>
    <w:rsid w:val="7E4C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2022-04-29T09:02:00Z</dcterms:created>
  <dc:creator>仇乐</dc:creator>
  <cp:lastModifiedBy>仇乐</cp:lastModifiedBy>
  <dcterms:modified xsi:type="dcterms:W3CDTF">2022-04-29T09:35:02Z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