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03A8" w:rsidRDefault="006B4F01">
      <w:pPr>
        <w:autoSpaceDE/>
        <w:autoSpaceDN/>
        <w:snapToGrid/>
        <w:spacing w:line="600" w:lineRule="exact"/>
        <w:ind w:firstLine="0"/>
        <w:jc w:val="left"/>
        <w:rPr>
          <w:rFonts w:ascii="方正黑体_GBK" w:eastAsia="方正黑体_GBK"/>
          <w:snapToGrid/>
          <w:kern w:val="2"/>
          <w:szCs w:val="32"/>
        </w:rPr>
      </w:pPr>
      <w:bookmarkStart w:id="0" w:name="_GoBack"/>
      <w:bookmarkEnd w:id="0"/>
      <w:r>
        <w:rPr>
          <w:rFonts w:ascii="方正黑体_GBK" w:eastAsia="方正黑体_GBK" w:hint="eastAsia"/>
          <w:snapToGrid/>
          <w:kern w:val="2"/>
          <w:szCs w:val="32"/>
        </w:rPr>
        <w:t>附件</w:t>
      </w:r>
    </w:p>
    <w:p w:rsidR="00CF03A8" w:rsidRDefault="00CF03A8">
      <w:pPr>
        <w:autoSpaceDE/>
        <w:autoSpaceDN/>
        <w:adjustRightInd w:val="0"/>
        <w:spacing w:line="440" w:lineRule="exact"/>
        <w:ind w:firstLine="0"/>
        <w:jc w:val="center"/>
        <w:rPr>
          <w:rFonts w:eastAsia="方正小标宋_GBK"/>
          <w:snapToGrid/>
          <w:spacing w:val="-8"/>
          <w:kern w:val="2"/>
          <w:sz w:val="44"/>
          <w:szCs w:val="44"/>
        </w:rPr>
      </w:pPr>
    </w:p>
    <w:p w:rsidR="00CF03A8" w:rsidRDefault="006B4F01">
      <w:pPr>
        <w:autoSpaceDE/>
        <w:autoSpaceDN/>
        <w:adjustRightInd w:val="0"/>
        <w:spacing w:line="640" w:lineRule="exact"/>
        <w:ind w:firstLine="0"/>
        <w:jc w:val="center"/>
        <w:rPr>
          <w:rFonts w:eastAsia="方正小标宋_GBK"/>
          <w:snapToGrid/>
          <w:spacing w:val="-8"/>
          <w:kern w:val="2"/>
          <w:sz w:val="44"/>
          <w:szCs w:val="44"/>
        </w:rPr>
      </w:pPr>
      <w:r>
        <w:rPr>
          <w:rFonts w:eastAsia="方正小标宋_GBK"/>
          <w:snapToGrid/>
          <w:spacing w:val="-8"/>
          <w:kern w:val="2"/>
          <w:sz w:val="44"/>
          <w:szCs w:val="44"/>
        </w:rPr>
        <w:t>江苏省广播</w:t>
      </w:r>
      <w:r>
        <w:rPr>
          <w:rFonts w:eastAsia="方正小标宋_GBK" w:hint="eastAsia"/>
          <w:snapToGrid/>
          <w:spacing w:val="-8"/>
          <w:kern w:val="2"/>
          <w:sz w:val="44"/>
          <w:szCs w:val="44"/>
        </w:rPr>
        <w:t>电影</w:t>
      </w:r>
      <w:r>
        <w:rPr>
          <w:rFonts w:eastAsia="方正小标宋_GBK"/>
          <w:snapToGrid/>
          <w:spacing w:val="-8"/>
          <w:kern w:val="2"/>
          <w:sz w:val="44"/>
          <w:szCs w:val="44"/>
        </w:rPr>
        <w:t>电视工程高级专业技术</w:t>
      </w:r>
    </w:p>
    <w:p w:rsidR="00CF03A8" w:rsidRDefault="006B4F01">
      <w:pPr>
        <w:autoSpaceDE/>
        <w:autoSpaceDN/>
        <w:adjustRightInd w:val="0"/>
        <w:spacing w:line="640" w:lineRule="exact"/>
        <w:ind w:firstLine="0"/>
        <w:jc w:val="center"/>
        <w:rPr>
          <w:rFonts w:eastAsia="方正小标宋_GBK"/>
          <w:snapToGrid/>
          <w:spacing w:val="-8"/>
          <w:kern w:val="2"/>
          <w:sz w:val="44"/>
          <w:szCs w:val="44"/>
        </w:rPr>
      </w:pPr>
      <w:r>
        <w:rPr>
          <w:rFonts w:eastAsia="方正小标宋_GBK"/>
          <w:snapToGrid/>
          <w:spacing w:val="-8"/>
          <w:kern w:val="2"/>
          <w:sz w:val="44"/>
          <w:szCs w:val="44"/>
        </w:rPr>
        <w:t>资格评审委员会评审通过人员名单</w:t>
      </w:r>
    </w:p>
    <w:p w:rsidR="00CF03A8" w:rsidRDefault="00CF03A8">
      <w:pPr>
        <w:autoSpaceDE/>
        <w:autoSpaceDN/>
        <w:snapToGrid/>
        <w:spacing w:line="440" w:lineRule="exact"/>
        <w:ind w:firstLine="0"/>
        <w:jc w:val="center"/>
        <w:rPr>
          <w:rFonts w:eastAsia="方正小标宋_GBK"/>
          <w:snapToGrid/>
          <w:w w:val="89"/>
          <w:kern w:val="2"/>
          <w:sz w:val="44"/>
          <w:szCs w:val="44"/>
        </w:rPr>
      </w:pPr>
    </w:p>
    <w:p w:rsidR="00CF03A8" w:rsidRDefault="006B4F01">
      <w:pPr>
        <w:autoSpaceDE/>
        <w:autoSpaceDN/>
        <w:snapToGrid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正高级工程师（</w:t>
      </w:r>
      <w:r>
        <w:rPr>
          <w:rFonts w:eastAsia="方正楷体_GBK" w:hint="eastAsia"/>
          <w:bCs/>
          <w:snapToGrid/>
          <w:kern w:val="2"/>
          <w:szCs w:val="24"/>
        </w:rPr>
        <w:t>1</w:t>
      </w:r>
      <w:r>
        <w:rPr>
          <w:rFonts w:eastAsia="方正楷体_GBK"/>
          <w:bCs/>
          <w:snapToGrid/>
          <w:kern w:val="2"/>
          <w:szCs w:val="24"/>
        </w:rPr>
        <w:t>7</w:t>
      </w:r>
      <w:r>
        <w:rPr>
          <w:rFonts w:eastAsia="方正楷体_GBK"/>
          <w:bCs/>
          <w:snapToGrid/>
          <w:kern w:val="2"/>
          <w:szCs w:val="24"/>
        </w:rPr>
        <w:t>人）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王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亮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江苏省广播电视集团有限公司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董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璐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江苏省广播电视集团有限公司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袁长建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江苏省广播电视集团有限公司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沈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燕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苗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峰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岳翔宇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南京广播电视集团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王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程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南京广播电视集团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徐喜洋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南京广播电视集团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董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伟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南京广播电视集团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夏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俊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江苏省广电有线信息网络股份有限公司南京分公司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傅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强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江苏省广电有线信息网络股份有限公司苏州分公司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陈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力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常熟市融媒体中心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周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健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太仓市广电网络有限公司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薛云飞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江苏省广电有线信息网络股份有限公司连云港分公司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章海军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淮安市广播电视台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苗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盛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江苏省广电有线信息网络股份有限公司淮安分公司</w:t>
      </w:r>
    </w:p>
    <w:p w:rsidR="00CF03A8" w:rsidRDefault="006B4F01" w:rsidP="002C679D">
      <w:pPr>
        <w:autoSpaceDE/>
        <w:autoSpaceDN/>
        <w:adjustRightInd w:val="0"/>
        <w:spacing w:line="560" w:lineRule="exact"/>
        <w:ind w:firstLineChars="700" w:firstLine="1925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江苏省广播电视网络中心淮安分中心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>卫爱斌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江苏省广播电视网络中心盐城分中心</w:t>
      </w:r>
    </w:p>
    <w:p w:rsidR="00CF03A8" w:rsidRDefault="00CF03A8">
      <w:pPr>
        <w:autoSpaceDE/>
        <w:autoSpaceDN/>
        <w:snapToGrid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</w:p>
    <w:p w:rsidR="00CF03A8" w:rsidRDefault="006B4F01">
      <w:pPr>
        <w:autoSpaceDE/>
        <w:autoSpaceDN/>
        <w:snapToGrid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高级工程师（</w:t>
      </w:r>
      <w:r>
        <w:rPr>
          <w:rFonts w:eastAsia="方正楷体_GBK"/>
          <w:bCs/>
          <w:snapToGrid/>
          <w:kern w:val="2"/>
          <w:szCs w:val="24"/>
        </w:rPr>
        <w:t>85</w:t>
      </w:r>
      <w:r>
        <w:rPr>
          <w:rFonts w:eastAsia="方正楷体_GBK"/>
          <w:bCs/>
          <w:snapToGrid/>
          <w:kern w:val="2"/>
          <w:szCs w:val="24"/>
        </w:rPr>
        <w:t>人）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沈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洲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江苏省广播电视总台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马柯欣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江苏省广播电视总台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许潇天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江苏省广播电视总台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黄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茹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江苏省广播电视总台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汤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冻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江苏省广播电视总台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袁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伟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江苏省广播电视集团有限公司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周文昌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江苏省广播电视集团有限公司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唐陆峰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江苏省广播电视集团有限公司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缪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龙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江苏省广播电视集团有限公司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徐正阳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江苏省广播电视集团有限公司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黄昭鑫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江苏省广播电视集团有限公司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陈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域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江苏省广播电视集团有限公司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奚晓轶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江苏省广播电视集团有限公司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闫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涛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江苏省广播电视集团有限公司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陈伟麟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江苏省广播电视集团有限公司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季小康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魏昌龙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丁云强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印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涛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葛静娴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>王佳杰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刘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晨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闵曙元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侯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越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陈先博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栾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捷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包一鸣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江苏有线技术研究院有限公司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徐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凯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南京广播电视集团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郑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革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南京广播电视集团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范若鸣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南京广播电视集团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李笑啡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南京广播电视集团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何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军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南京广播电视集团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朱力生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南京广播电视集团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唐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华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江苏省广电有线信息网络股份有限公司南京分公司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闫丙锋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南京市高淳区融媒体中心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魏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伟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南京市高淳区融媒体中心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丁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璇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南京市玄武区信息中心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钱勇新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无锡广播电视集团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蹇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林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无锡广播电视集团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王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伟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江苏省广电有线信息网络股份有限公司无锡分公司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陆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军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江苏省广电有线信息网络股份有限公司无锡分公司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龚振华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江苏省广电有线信息网络股份有限公司无锡分公司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冒昌银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江苏省广电有线信息网络股份有限公司无锡分公司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>高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欣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江苏省广电有线信息网络股份有限公司无锡分公司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王育群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宜兴市高塍镇广播电视站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沈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晨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江阴大道影视文化传播有限公司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钱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程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江阴市广</w:t>
      </w:r>
      <w:r>
        <w:rPr>
          <w:rFonts w:hint="eastAsia"/>
          <w:sz w:val="28"/>
          <w:szCs w:val="28"/>
        </w:rPr>
        <w:t>播电视广告有限公司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张科学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徐州广播电视台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李鹏飞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江苏省广播电视网络中心徐州分中心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王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奎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睢宁县融媒体中心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鲍成刚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睢宁县融媒体中心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邓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伟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新沂市融媒体中心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张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轶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常州广播电视台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王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轶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江苏省广电有线信息网络股份有限公司常州分公司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袁为民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江苏省广电有线信息网络股份有限公司苏州分公司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蒋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超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江苏省广电有线信息网络股份有限公司苏州分公司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成俊男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江苏省广电有线信息网络股份有限公司苏州分公司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顾洛怡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江苏省广电有线信息网络股份有限公司苏州分公司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庄嵩杰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江苏省广电有线信息网络股份有限公司苏州分公司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季海新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张家港市融媒体广告有限公司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黄镇洋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江苏省广播电视网络中心南通分中心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潘建建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中广有线信息网络有限公司南通分公司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黄宝花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南通市通州区融媒体中心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王忠章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江苏有线网络发展有限责任公司通州分公司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葛世强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连云港市广播电视安全播出调度中心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王宝磊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连云港市赣榆区融媒体中心</w:t>
      </w:r>
    </w:p>
    <w:p w:rsidR="00CF03A8" w:rsidRDefault="006B4F01" w:rsidP="002C679D">
      <w:pPr>
        <w:autoSpaceDE/>
        <w:autoSpaceDN/>
        <w:adjustRightInd w:val="0"/>
        <w:spacing w:line="560" w:lineRule="exact"/>
        <w:ind w:left="275" w:hangingChars="100" w:hanging="275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>吴文忠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江苏省广电有线信息网络股份有限公司淮安分公司</w:t>
      </w:r>
    </w:p>
    <w:p w:rsidR="00CF03A8" w:rsidRDefault="006B4F01" w:rsidP="002C679D">
      <w:pPr>
        <w:autoSpaceDE/>
        <w:autoSpaceDN/>
        <w:adjustRightInd w:val="0"/>
        <w:spacing w:line="560" w:lineRule="exact"/>
        <w:ind w:leftChars="100" w:left="315" w:firstLineChars="600" w:firstLine="165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江苏省广播电视网络中心淮安分中心</w:t>
      </w:r>
    </w:p>
    <w:p w:rsidR="00CF03A8" w:rsidRDefault="006B4F01" w:rsidP="002C679D">
      <w:pPr>
        <w:autoSpaceDE/>
        <w:autoSpaceDN/>
        <w:adjustRightInd w:val="0"/>
        <w:spacing w:line="560" w:lineRule="exact"/>
        <w:ind w:left="275" w:hangingChars="100" w:hanging="275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宋晓艳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江苏省广电有线信息网络股份有限公司淮安分公司</w:t>
      </w:r>
    </w:p>
    <w:p w:rsidR="00CF03A8" w:rsidRDefault="006B4F01" w:rsidP="002C679D">
      <w:pPr>
        <w:autoSpaceDE/>
        <w:autoSpaceDN/>
        <w:adjustRightInd w:val="0"/>
        <w:spacing w:line="560" w:lineRule="exact"/>
        <w:ind w:leftChars="100" w:left="315" w:firstLineChars="600" w:firstLine="165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江苏省广播电视网络中心淮安分中心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张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聪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盐城广播电视台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杨俊华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盐城广播电视台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魏国平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东台市融媒体中心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陈一峰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盐城市大丰区西团镇文化广电服务中心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顾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钧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盐城市大丰</w:t>
      </w:r>
      <w:r>
        <w:rPr>
          <w:rFonts w:hint="eastAsia"/>
          <w:sz w:val="28"/>
          <w:szCs w:val="28"/>
        </w:rPr>
        <w:t>区大中街道文化广电服务中心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汤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恺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扬州广播电视台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张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建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扬州广播电视台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徐苏显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扬州广播电视台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赵长春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扬州广播电视台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张笑晨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泰州广播电视台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张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昕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江苏省广电有线信息网络股份有限公司泰州分公司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李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玮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江苏省广电有线信息网络股份有限公司泰州分公司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黄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杰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江苏有线网络发展有限责任公司泰兴分公司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徐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珲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>泰州市姜堰区融媒体中心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任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林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宿迁市广播电视台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吴华丽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江苏省广电有线信息网络股份有限公司宿迁分公司</w:t>
      </w: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陈亦常</w:t>
      </w:r>
      <w:r>
        <w:rPr>
          <w:rFonts w:hint="eastAsia"/>
          <w:sz w:val="28"/>
          <w:szCs w:val="28"/>
        </w:rPr>
        <w:tab/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>泗洪县融媒体中心</w:t>
      </w:r>
    </w:p>
    <w:p w:rsidR="00CF03A8" w:rsidRDefault="00CF03A8">
      <w:pPr>
        <w:autoSpaceDE/>
        <w:autoSpaceDN/>
        <w:adjustRightInd w:val="0"/>
        <w:spacing w:line="720" w:lineRule="exact"/>
        <w:ind w:firstLine="0"/>
        <w:jc w:val="left"/>
        <w:rPr>
          <w:sz w:val="28"/>
          <w:szCs w:val="28"/>
        </w:rPr>
      </w:pPr>
    </w:p>
    <w:p w:rsidR="00CF03A8" w:rsidRDefault="00CF03A8">
      <w:pPr>
        <w:autoSpaceDE/>
        <w:autoSpaceDN/>
        <w:adjustRightInd w:val="0"/>
        <w:spacing w:line="720" w:lineRule="exact"/>
        <w:ind w:firstLine="0"/>
        <w:jc w:val="left"/>
        <w:rPr>
          <w:sz w:val="28"/>
          <w:szCs w:val="28"/>
        </w:rPr>
      </w:pPr>
    </w:p>
    <w:p w:rsidR="00CF03A8" w:rsidRDefault="00CF03A8">
      <w:pPr>
        <w:autoSpaceDE/>
        <w:autoSpaceDN/>
        <w:adjustRightInd w:val="0"/>
        <w:spacing w:line="720" w:lineRule="exact"/>
        <w:ind w:firstLine="0"/>
        <w:jc w:val="left"/>
        <w:rPr>
          <w:sz w:val="28"/>
          <w:szCs w:val="28"/>
        </w:rPr>
      </w:pPr>
    </w:p>
    <w:p w:rsidR="00CF03A8" w:rsidRDefault="00CF03A8">
      <w:pPr>
        <w:autoSpaceDE/>
        <w:autoSpaceDN/>
        <w:adjustRightInd w:val="0"/>
        <w:spacing w:line="720" w:lineRule="exact"/>
        <w:ind w:firstLine="0"/>
        <w:jc w:val="left"/>
        <w:rPr>
          <w:sz w:val="28"/>
          <w:szCs w:val="28"/>
        </w:rPr>
      </w:pPr>
    </w:p>
    <w:p w:rsidR="00CF03A8" w:rsidRDefault="00CF03A8">
      <w:pPr>
        <w:autoSpaceDE/>
        <w:autoSpaceDN/>
        <w:adjustRightInd w:val="0"/>
        <w:spacing w:line="720" w:lineRule="exact"/>
        <w:ind w:firstLine="0"/>
        <w:jc w:val="left"/>
        <w:rPr>
          <w:sz w:val="28"/>
          <w:szCs w:val="28"/>
        </w:rPr>
      </w:pPr>
    </w:p>
    <w:p w:rsidR="00CF03A8" w:rsidRDefault="00CF03A8">
      <w:pPr>
        <w:autoSpaceDE/>
        <w:autoSpaceDN/>
        <w:adjustRightInd w:val="0"/>
        <w:spacing w:line="720" w:lineRule="exact"/>
        <w:ind w:firstLine="0"/>
        <w:jc w:val="left"/>
        <w:rPr>
          <w:sz w:val="28"/>
          <w:szCs w:val="28"/>
        </w:rPr>
      </w:pPr>
    </w:p>
    <w:p w:rsidR="00CF03A8" w:rsidRDefault="00CF03A8">
      <w:pPr>
        <w:autoSpaceDE/>
        <w:autoSpaceDN/>
        <w:adjustRightInd w:val="0"/>
        <w:spacing w:line="720" w:lineRule="exact"/>
        <w:ind w:firstLine="0"/>
        <w:jc w:val="left"/>
        <w:rPr>
          <w:sz w:val="28"/>
          <w:szCs w:val="28"/>
        </w:rPr>
      </w:pPr>
    </w:p>
    <w:p w:rsidR="00CF03A8" w:rsidRDefault="00CF03A8">
      <w:pPr>
        <w:autoSpaceDE/>
        <w:autoSpaceDN/>
        <w:adjustRightInd w:val="0"/>
        <w:spacing w:line="720" w:lineRule="exact"/>
        <w:ind w:firstLine="0"/>
        <w:jc w:val="left"/>
        <w:rPr>
          <w:sz w:val="28"/>
          <w:szCs w:val="28"/>
        </w:rPr>
      </w:pPr>
    </w:p>
    <w:p w:rsidR="00CF03A8" w:rsidRDefault="00CF03A8">
      <w:pPr>
        <w:autoSpaceDE/>
        <w:autoSpaceDN/>
        <w:adjustRightInd w:val="0"/>
        <w:spacing w:line="720" w:lineRule="exact"/>
        <w:ind w:firstLine="0"/>
        <w:jc w:val="left"/>
        <w:rPr>
          <w:sz w:val="28"/>
          <w:szCs w:val="28"/>
        </w:rPr>
      </w:pPr>
    </w:p>
    <w:p w:rsidR="00CF03A8" w:rsidRDefault="00CF03A8">
      <w:pPr>
        <w:autoSpaceDE/>
        <w:autoSpaceDN/>
        <w:adjustRightInd w:val="0"/>
        <w:spacing w:line="720" w:lineRule="exact"/>
        <w:ind w:firstLine="0"/>
        <w:jc w:val="left"/>
        <w:rPr>
          <w:sz w:val="28"/>
          <w:szCs w:val="28"/>
        </w:rPr>
      </w:pPr>
    </w:p>
    <w:p w:rsidR="00CF03A8" w:rsidRDefault="00CF03A8">
      <w:pPr>
        <w:autoSpaceDE/>
        <w:autoSpaceDN/>
        <w:adjustRightInd w:val="0"/>
        <w:spacing w:line="720" w:lineRule="exact"/>
        <w:ind w:firstLine="0"/>
        <w:jc w:val="left"/>
        <w:rPr>
          <w:sz w:val="28"/>
          <w:szCs w:val="28"/>
        </w:rPr>
      </w:pPr>
    </w:p>
    <w:p w:rsidR="00CF03A8" w:rsidRDefault="00CF03A8">
      <w:pPr>
        <w:autoSpaceDE/>
        <w:autoSpaceDN/>
        <w:adjustRightInd w:val="0"/>
        <w:spacing w:line="720" w:lineRule="exact"/>
        <w:ind w:firstLine="0"/>
        <w:jc w:val="left"/>
        <w:rPr>
          <w:sz w:val="28"/>
          <w:szCs w:val="28"/>
        </w:rPr>
      </w:pPr>
    </w:p>
    <w:p w:rsidR="00CF03A8" w:rsidRDefault="00CF03A8">
      <w:pPr>
        <w:autoSpaceDE/>
        <w:autoSpaceDN/>
        <w:adjustRightInd w:val="0"/>
        <w:spacing w:line="720" w:lineRule="exact"/>
        <w:ind w:firstLine="0"/>
        <w:jc w:val="left"/>
        <w:rPr>
          <w:sz w:val="28"/>
          <w:szCs w:val="28"/>
        </w:rPr>
      </w:pPr>
    </w:p>
    <w:p w:rsidR="00CF03A8" w:rsidRDefault="00CF03A8">
      <w:pPr>
        <w:autoSpaceDE/>
        <w:autoSpaceDN/>
        <w:adjustRightInd w:val="0"/>
        <w:spacing w:line="720" w:lineRule="exact"/>
        <w:ind w:firstLine="0"/>
        <w:jc w:val="left"/>
        <w:rPr>
          <w:sz w:val="28"/>
          <w:szCs w:val="28"/>
        </w:rPr>
      </w:pPr>
    </w:p>
    <w:p w:rsidR="00CF03A8" w:rsidRDefault="00CF03A8">
      <w:pPr>
        <w:autoSpaceDE/>
        <w:autoSpaceDN/>
        <w:adjustRightInd w:val="0"/>
        <w:spacing w:line="720" w:lineRule="exact"/>
        <w:ind w:firstLine="0"/>
        <w:jc w:val="left"/>
        <w:rPr>
          <w:sz w:val="28"/>
          <w:szCs w:val="28"/>
        </w:rPr>
      </w:pPr>
    </w:p>
    <w:p w:rsidR="00CF03A8" w:rsidRDefault="00CF03A8">
      <w:pPr>
        <w:autoSpaceDE/>
        <w:autoSpaceDN/>
        <w:adjustRightInd w:val="0"/>
        <w:spacing w:line="720" w:lineRule="exact"/>
        <w:ind w:firstLine="0"/>
        <w:jc w:val="left"/>
        <w:rPr>
          <w:sz w:val="28"/>
          <w:szCs w:val="28"/>
        </w:rPr>
      </w:pPr>
    </w:p>
    <w:p w:rsidR="00CF03A8" w:rsidRDefault="00CF03A8">
      <w:pPr>
        <w:autoSpaceDE/>
        <w:autoSpaceDN/>
        <w:adjustRightInd w:val="0"/>
        <w:spacing w:line="720" w:lineRule="exact"/>
        <w:ind w:firstLine="0"/>
        <w:jc w:val="left"/>
        <w:rPr>
          <w:sz w:val="28"/>
          <w:szCs w:val="28"/>
        </w:rPr>
      </w:pPr>
    </w:p>
    <w:p w:rsidR="00CF03A8" w:rsidRDefault="00CF03A8">
      <w:pPr>
        <w:autoSpaceDE/>
        <w:autoSpaceDN/>
        <w:adjustRightInd w:val="0"/>
        <w:spacing w:line="720" w:lineRule="exact"/>
        <w:ind w:firstLine="0"/>
        <w:jc w:val="left"/>
        <w:rPr>
          <w:sz w:val="28"/>
          <w:szCs w:val="28"/>
        </w:rPr>
      </w:pPr>
    </w:p>
    <w:p w:rsidR="00CF03A8" w:rsidRDefault="006B4F01">
      <w:pPr>
        <w:autoSpaceDE/>
        <w:autoSpaceDN/>
        <w:adjustRightInd w:val="0"/>
        <w:spacing w:line="560" w:lineRule="exact"/>
        <w:ind w:firstLine="0"/>
        <w:jc w:val="left"/>
        <w:rPr>
          <w:sz w:val="28"/>
          <w:szCs w:val="28"/>
        </w:rPr>
      </w:pPr>
      <w:r>
        <w:rPr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-3.3pt;margin-top:5.05pt;width:442.35pt;height:1.3pt;z-index:251658240;mso-width-relative:page;mso-height-relative:page" o:preferrelative="f">
            <v:imagedata r:id="rId8" o:title=""/>
            <o:lock v:ext="edit" aspectratio="f"/>
          </v:shape>
          <o:OLEObject Type="Embed" ProgID="MSDraw" ShapeID="_x0000_s1026" DrawAspect="Content" ObjectID="_1481576756" r:id="rId9"/>
        </w:pict>
      </w:r>
      <w:r>
        <w:rPr>
          <w:rFonts w:hint="eastAsia"/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江苏省广播电视局办公室</w:t>
      </w:r>
      <w:r>
        <w:rPr>
          <w:rFonts w:hint="eastAsia"/>
          <w:sz w:val="28"/>
          <w:szCs w:val="28"/>
        </w:rPr>
        <w:t xml:space="preserve">                  </w:t>
      </w:r>
      <w:r>
        <w:rPr>
          <w:sz w:val="28"/>
          <w:szCs w:val="28"/>
        </w:rPr>
        <w:t>20</w:t>
      </w:r>
      <w:r>
        <w:rPr>
          <w:rFonts w:hint="eastAsia"/>
          <w:sz w:val="28"/>
          <w:szCs w:val="28"/>
        </w:rPr>
        <w:t>2</w:t>
      </w:r>
      <w:r>
        <w:rPr>
          <w:sz w:val="28"/>
          <w:szCs w:val="28"/>
        </w:rPr>
        <w:t>3</w:t>
      </w:r>
      <w:r>
        <w:rPr>
          <w:rFonts w:hint="eastAsia"/>
          <w:sz w:val="28"/>
          <w:szCs w:val="28"/>
        </w:rPr>
        <w:t>年</w:t>
      </w:r>
      <w:r>
        <w:rPr>
          <w:sz w:val="28"/>
          <w:szCs w:val="28"/>
          <w:lang w:val="en"/>
        </w:rPr>
        <w:t>12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19</w:t>
      </w:r>
      <w:r>
        <w:rPr>
          <w:rFonts w:hint="eastAsia"/>
          <w:sz w:val="28"/>
          <w:szCs w:val="28"/>
        </w:rPr>
        <w:t>日印发</w:t>
      </w:r>
    </w:p>
    <w:p w:rsidR="00CF03A8" w:rsidRDefault="006B4F01">
      <w:pPr>
        <w:pStyle w:val="af1"/>
        <w:snapToGrid w:val="0"/>
        <w:spacing w:line="100" w:lineRule="exact"/>
        <w:ind w:right="0"/>
        <w:jc w:val="left"/>
        <w:rPr>
          <w:b/>
        </w:rPr>
      </w:pPr>
      <w:r>
        <w:rPr>
          <w:b/>
        </w:rPr>
        <w:pict>
          <v:shape id="_x0000_s1027" type="#_x0000_t75" style="position:absolute;margin-left:-2.85pt;margin-top:1.2pt;width:442.35pt;height:2.15pt;z-index:251659264;mso-width-relative:page;mso-height-relative:page">
            <v:imagedata r:id="rId10" o:title=""/>
            <o:lock v:ext="edit" aspectratio="f"/>
          </v:shape>
          <o:OLEObject Type="Embed" ProgID="MSDraw" ShapeID="_x0000_s1027" DrawAspect="Content" ObjectID="_1481576757" r:id="rId11"/>
        </w:pict>
      </w:r>
    </w:p>
    <w:sectPr w:rsidR="00CF03A8">
      <w:headerReference w:type="even" r:id="rId12"/>
      <w:footerReference w:type="even" r:id="rId13"/>
      <w:footerReference w:type="default" r:id="rId14"/>
      <w:pgSz w:w="11906" w:h="16838"/>
      <w:pgMar w:top="1814" w:right="1531" w:bottom="1985" w:left="1531" w:header="720" w:footer="1474" w:gutter="0"/>
      <w:paperSrc w:first="15" w:other="15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4F01" w:rsidRDefault="006B4F01">
      <w:pPr>
        <w:spacing w:line="240" w:lineRule="auto"/>
      </w:pPr>
      <w:r>
        <w:separator/>
      </w:r>
    </w:p>
  </w:endnote>
  <w:endnote w:type="continuationSeparator" w:id="0">
    <w:p w:rsidR="006B4F01" w:rsidRDefault="006B4F0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楷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03A8" w:rsidRDefault="006B4F01">
    <w:pPr>
      <w:pStyle w:val="a4"/>
      <w:ind w:leftChars="100" w:left="320" w:rightChars="100" w:right="320" w:firstLine="0"/>
      <w:jc w:val="both"/>
      <w:rPr>
        <w:rStyle w:val="a7"/>
        <w:sz w:val="28"/>
        <w:szCs w:val="28"/>
      </w:rPr>
    </w:pPr>
    <w:r>
      <w:rPr>
        <w:rStyle w:val="a7"/>
        <w:rFonts w:hint="eastAsia"/>
        <w:sz w:val="28"/>
        <w:szCs w:val="28"/>
      </w:rPr>
      <w:t>―</w:t>
    </w:r>
    <w:r>
      <w:rPr>
        <w:rStyle w:val="a7"/>
        <w:rFonts w:hint="eastAsia"/>
        <w:sz w:val="28"/>
        <w:szCs w:val="28"/>
      </w:rPr>
      <w:t xml:space="preserve"> </w:t>
    </w:r>
    <w:r>
      <w:rPr>
        <w:rStyle w:val="a7"/>
        <w:sz w:val="28"/>
        <w:szCs w:val="28"/>
      </w:rPr>
      <w:fldChar w:fldCharType="begin"/>
    </w:r>
    <w:r>
      <w:rPr>
        <w:rStyle w:val="a7"/>
        <w:sz w:val="28"/>
        <w:szCs w:val="28"/>
      </w:rPr>
      <w:instrText xml:space="preserve"> PAGE </w:instrText>
    </w:r>
    <w:r>
      <w:rPr>
        <w:rStyle w:val="a7"/>
        <w:sz w:val="28"/>
        <w:szCs w:val="28"/>
      </w:rPr>
      <w:fldChar w:fldCharType="separate"/>
    </w:r>
    <w:r w:rsidR="002C679D">
      <w:rPr>
        <w:rStyle w:val="a7"/>
        <w:noProof/>
        <w:sz w:val="28"/>
        <w:szCs w:val="28"/>
      </w:rPr>
      <w:t>6</w:t>
    </w:r>
    <w:r>
      <w:rPr>
        <w:rStyle w:val="a7"/>
        <w:sz w:val="28"/>
        <w:szCs w:val="28"/>
      </w:rPr>
      <w:fldChar w:fldCharType="end"/>
    </w:r>
    <w:r>
      <w:rPr>
        <w:rStyle w:val="a7"/>
        <w:rFonts w:hint="eastAsia"/>
        <w:sz w:val="28"/>
        <w:szCs w:val="28"/>
      </w:rPr>
      <w:t xml:space="preserve"> </w:t>
    </w:r>
    <w:r>
      <w:rPr>
        <w:rStyle w:val="a7"/>
        <w:rFonts w:hint="eastAsia"/>
        <w:sz w:val="28"/>
        <w:szCs w:val="28"/>
      </w:rPr>
      <w:t>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03A8" w:rsidRDefault="006B4F01">
    <w:pPr>
      <w:pStyle w:val="a4"/>
      <w:wordWrap w:val="0"/>
      <w:ind w:leftChars="100" w:left="320" w:rightChars="100" w:right="320" w:firstLine="0"/>
      <w:jc w:val="right"/>
      <w:rPr>
        <w:rStyle w:val="a7"/>
        <w:sz w:val="28"/>
        <w:szCs w:val="28"/>
      </w:rPr>
    </w:pPr>
    <w:r>
      <w:rPr>
        <w:rStyle w:val="a7"/>
        <w:rFonts w:hint="eastAsia"/>
        <w:sz w:val="28"/>
        <w:szCs w:val="28"/>
      </w:rPr>
      <w:t>―</w:t>
    </w:r>
    <w:r>
      <w:rPr>
        <w:rStyle w:val="a7"/>
        <w:rFonts w:hint="eastAsia"/>
        <w:sz w:val="28"/>
        <w:szCs w:val="28"/>
      </w:rPr>
      <w:t xml:space="preserve"> </w:t>
    </w:r>
    <w:r>
      <w:rPr>
        <w:rStyle w:val="a7"/>
        <w:sz w:val="28"/>
        <w:szCs w:val="28"/>
      </w:rPr>
      <w:fldChar w:fldCharType="begin"/>
    </w:r>
    <w:r>
      <w:rPr>
        <w:rStyle w:val="a7"/>
        <w:sz w:val="28"/>
        <w:szCs w:val="28"/>
      </w:rPr>
      <w:instrText xml:space="preserve"> PAGE </w:instrText>
    </w:r>
    <w:r>
      <w:rPr>
        <w:rStyle w:val="a7"/>
        <w:sz w:val="28"/>
        <w:szCs w:val="28"/>
      </w:rPr>
      <w:fldChar w:fldCharType="separate"/>
    </w:r>
    <w:r w:rsidR="002C679D">
      <w:rPr>
        <w:rStyle w:val="a7"/>
        <w:noProof/>
        <w:sz w:val="28"/>
        <w:szCs w:val="28"/>
      </w:rPr>
      <w:t>1</w:t>
    </w:r>
    <w:r>
      <w:rPr>
        <w:rStyle w:val="a7"/>
        <w:sz w:val="28"/>
        <w:szCs w:val="28"/>
      </w:rPr>
      <w:fldChar w:fldCharType="end"/>
    </w:r>
    <w:r>
      <w:rPr>
        <w:rStyle w:val="a7"/>
        <w:rFonts w:hint="eastAsia"/>
        <w:sz w:val="28"/>
        <w:szCs w:val="28"/>
      </w:rPr>
      <w:t xml:space="preserve"> </w:t>
    </w:r>
    <w:r>
      <w:rPr>
        <w:rStyle w:val="a7"/>
        <w:rFonts w:hint="eastAsia"/>
        <w:sz w:val="28"/>
        <w:szCs w:val="28"/>
      </w:rPr>
      <w:t>―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4F01" w:rsidRDefault="006B4F01">
      <w:pPr>
        <w:spacing w:line="240" w:lineRule="auto"/>
      </w:pPr>
      <w:r>
        <w:separator/>
      </w:r>
    </w:p>
  </w:footnote>
  <w:footnote w:type="continuationSeparator" w:id="0">
    <w:p w:rsidR="006B4F01" w:rsidRDefault="006B4F0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03A8" w:rsidRDefault="00CF03A8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91D37E"/>
    <w:rsid w:val="A6FF6566"/>
    <w:rsid w:val="BB1D4670"/>
    <w:rsid w:val="CCFF8334"/>
    <w:rsid w:val="DBDE27CC"/>
    <w:rsid w:val="DEE5362D"/>
    <w:rsid w:val="E2EF0C14"/>
    <w:rsid w:val="EFFDFC6E"/>
    <w:rsid w:val="F9FD5816"/>
    <w:rsid w:val="FF2F23BB"/>
    <w:rsid w:val="FFDFA393"/>
    <w:rsid w:val="FFFFFE95"/>
    <w:rsid w:val="0000312C"/>
    <w:rsid w:val="000325CE"/>
    <w:rsid w:val="00041088"/>
    <w:rsid w:val="00043560"/>
    <w:rsid w:val="00054703"/>
    <w:rsid w:val="00086985"/>
    <w:rsid w:val="000A119A"/>
    <w:rsid w:val="000B6718"/>
    <w:rsid w:val="000E7765"/>
    <w:rsid w:val="000F6556"/>
    <w:rsid w:val="001212F3"/>
    <w:rsid w:val="00132461"/>
    <w:rsid w:val="00135B59"/>
    <w:rsid w:val="00144475"/>
    <w:rsid w:val="00176BFC"/>
    <w:rsid w:val="001C181F"/>
    <w:rsid w:val="001C59D6"/>
    <w:rsid w:val="001D3AE4"/>
    <w:rsid w:val="001F3D8C"/>
    <w:rsid w:val="00246FE7"/>
    <w:rsid w:val="00251462"/>
    <w:rsid w:val="00275CFE"/>
    <w:rsid w:val="002A1A4D"/>
    <w:rsid w:val="002A3AEE"/>
    <w:rsid w:val="002C679D"/>
    <w:rsid w:val="002E6EA3"/>
    <w:rsid w:val="0030058F"/>
    <w:rsid w:val="00305F00"/>
    <w:rsid w:val="00310468"/>
    <w:rsid w:val="003231AB"/>
    <w:rsid w:val="00330E46"/>
    <w:rsid w:val="003539B9"/>
    <w:rsid w:val="00372413"/>
    <w:rsid w:val="00373905"/>
    <w:rsid w:val="003C3401"/>
    <w:rsid w:val="00415BF8"/>
    <w:rsid w:val="00423CD0"/>
    <w:rsid w:val="00450943"/>
    <w:rsid w:val="004D276E"/>
    <w:rsid w:val="004D7FED"/>
    <w:rsid w:val="004E6566"/>
    <w:rsid w:val="005147A5"/>
    <w:rsid w:val="0054051F"/>
    <w:rsid w:val="005C2B1B"/>
    <w:rsid w:val="005D19D5"/>
    <w:rsid w:val="005E1116"/>
    <w:rsid w:val="00605C2A"/>
    <w:rsid w:val="00626482"/>
    <w:rsid w:val="00664A11"/>
    <w:rsid w:val="006754DF"/>
    <w:rsid w:val="006A08E0"/>
    <w:rsid w:val="006B4F01"/>
    <w:rsid w:val="006C679D"/>
    <w:rsid w:val="006D18F7"/>
    <w:rsid w:val="006D6590"/>
    <w:rsid w:val="006E7BC0"/>
    <w:rsid w:val="006F2455"/>
    <w:rsid w:val="00702275"/>
    <w:rsid w:val="007668AB"/>
    <w:rsid w:val="007E49BA"/>
    <w:rsid w:val="007F4609"/>
    <w:rsid w:val="00810E20"/>
    <w:rsid w:val="00815965"/>
    <w:rsid w:val="008177D7"/>
    <w:rsid w:val="008244BD"/>
    <w:rsid w:val="0082454F"/>
    <w:rsid w:val="00840F2B"/>
    <w:rsid w:val="0086060B"/>
    <w:rsid w:val="008905BC"/>
    <w:rsid w:val="008B3ABB"/>
    <w:rsid w:val="008D4316"/>
    <w:rsid w:val="008E09BB"/>
    <w:rsid w:val="008E3B75"/>
    <w:rsid w:val="009401D0"/>
    <w:rsid w:val="00997325"/>
    <w:rsid w:val="009B2A49"/>
    <w:rsid w:val="00A30869"/>
    <w:rsid w:val="00A43BA6"/>
    <w:rsid w:val="00A905BC"/>
    <w:rsid w:val="00AB5415"/>
    <w:rsid w:val="00AC7682"/>
    <w:rsid w:val="00AD2424"/>
    <w:rsid w:val="00AE3EEC"/>
    <w:rsid w:val="00B11342"/>
    <w:rsid w:val="00B240C8"/>
    <w:rsid w:val="00B717EC"/>
    <w:rsid w:val="00BC1CA5"/>
    <w:rsid w:val="00BD4378"/>
    <w:rsid w:val="00BD5ACC"/>
    <w:rsid w:val="00BD69AE"/>
    <w:rsid w:val="00BE7127"/>
    <w:rsid w:val="00BF0247"/>
    <w:rsid w:val="00BF660B"/>
    <w:rsid w:val="00C0450A"/>
    <w:rsid w:val="00C20664"/>
    <w:rsid w:val="00C413A4"/>
    <w:rsid w:val="00C479CF"/>
    <w:rsid w:val="00CB5192"/>
    <w:rsid w:val="00CD5EE5"/>
    <w:rsid w:val="00CE6747"/>
    <w:rsid w:val="00CF03A8"/>
    <w:rsid w:val="00D04784"/>
    <w:rsid w:val="00D60F97"/>
    <w:rsid w:val="00D658F8"/>
    <w:rsid w:val="00D92240"/>
    <w:rsid w:val="00D96821"/>
    <w:rsid w:val="00DC1892"/>
    <w:rsid w:val="00E02B1A"/>
    <w:rsid w:val="00E51BB2"/>
    <w:rsid w:val="00E56B58"/>
    <w:rsid w:val="00E57C44"/>
    <w:rsid w:val="00E64835"/>
    <w:rsid w:val="00E745C4"/>
    <w:rsid w:val="00E77CCC"/>
    <w:rsid w:val="00EC1CC9"/>
    <w:rsid w:val="00EC4009"/>
    <w:rsid w:val="00EF53AC"/>
    <w:rsid w:val="00F25158"/>
    <w:rsid w:val="00F55D7F"/>
    <w:rsid w:val="00F73829"/>
    <w:rsid w:val="00F82139"/>
    <w:rsid w:val="00FB36BE"/>
    <w:rsid w:val="00FC403E"/>
    <w:rsid w:val="00FD2B04"/>
    <w:rsid w:val="00FE6161"/>
    <w:rsid w:val="00FE7C82"/>
    <w:rsid w:val="3F91D37E"/>
    <w:rsid w:val="3FEAA393"/>
    <w:rsid w:val="40F5CB51"/>
    <w:rsid w:val="437B6009"/>
    <w:rsid w:val="4DFD6907"/>
    <w:rsid w:val="4FF25609"/>
    <w:rsid w:val="5FF50D7D"/>
    <w:rsid w:val="62C95640"/>
    <w:rsid w:val="75AF3567"/>
    <w:rsid w:val="7DCF3CD3"/>
    <w:rsid w:val="7FCF6D26"/>
    <w:rsid w:val="7FF7F40A"/>
    <w:rsid w:val="7FFEC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6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qFormat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8">
    <w:name w:val="主题词"/>
    <w:basedOn w:val="a"/>
    <w:qFormat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a9">
    <w:name w:val="抄送栏"/>
    <w:basedOn w:val="a"/>
    <w:qFormat/>
    <w:pPr>
      <w:spacing w:line="454" w:lineRule="atLeast"/>
      <w:ind w:left="1310" w:right="357" w:hanging="953"/>
    </w:p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a">
    <w:name w:val="印发栏"/>
    <w:basedOn w:val="a"/>
    <w:qFormat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ab">
    <w:name w:val="反线"/>
    <w:basedOn w:val="a"/>
    <w:qFormat/>
    <w:pPr>
      <w:spacing w:line="120" w:lineRule="atLeast"/>
      <w:ind w:left="-57" w:right="-57" w:firstLine="0"/>
    </w:pPr>
    <w:rPr>
      <w:b/>
    </w:rPr>
  </w:style>
  <w:style w:type="paragraph" w:customStyle="1" w:styleId="ac">
    <w:name w:val="份数"/>
    <w:basedOn w:val="a"/>
    <w:qFormat/>
    <w:pPr>
      <w:spacing w:line="400" w:lineRule="atLeast"/>
      <w:ind w:firstLine="0"/>
      <w:jc w:val="right"/>
    </w:pPr>
  </w:style>
  <w:style w:type="paragraph" w:customStyle="1" w:styleId="ad">
    <w:name w:val="附件栏"/>
    <w:basedOn w:val="a"/>
    <w:qFormat/>
  </w:style>
  <w:style w:type="paragraph" w:customStyle="1" w:styleId="ae">
    <w:name w:val="文头"/>
    <w:basedOn w:val="a"/>
    <w:qFormat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">
    <w:name w:val="紧急程度"/>
    <w:basedOn w:val="a"/>
    <w:qFormat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af0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af1">
    <w:name w:val="线型"/>
    <w:basedOn w:val="a9"/>
    <w:qFormat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af2">
    <w:name w:val="印数"/>
    <w:basedOn w:val="aa"/>
    <w:qFormat/>
    <w:pPr>
      <w:tabs>
        <w:tab w:val="clear" w:pos="8505"/>
        <w:tab w:val="right" w:pos="8465"/>
      </w:tabs>
      <w:adjustRightInd w:val="0"/>
      <w:spacing w:line="400" w:lineRule="atLeast"/>
      <w:ind w:left="0" w:right="0"/>
      <w:jc w:val="right"/>
    </w:pPr>
  </w:style>
  <w:style w:type="paragraph" w:customStyle="1" w:styleId="88526">
    <w:name w:val="样式 主题词 + 段后: 8.85 磅 行距: 固定值 26 磅"/>
    <w:basedOn w:val="a8"/>
    <w:qFormat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6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qFormat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8">
    <w:name w:val="主题词"/>
    <w:basedOn w:val="a"/>
    <w:qFormat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a9">
    <w:name w:val="抄送栏"/>
    <w:basedOn w:val="a"/>
    <w:qFormat/>
    <w:pPr>
      <w:spacing w:line="454" w:lineRule="atLeast"/>
      <w:ind w:left="1310" w:right="357" w:hanging="953"/>
    </w:p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a">
    <w:name w:val="印发栏"/>
    <w:basedOn w:val="a"/>
    <w:qFormat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ab">
    <w:name w:val="反线"/>
    <w:basedOn w:val="a"/>
    <w:qFormat/>
    <w:pPr>
      <w:spacing w:line="120" w:lineRule="atLeast"/>
      <w:ind w:left="-57" w:right="-57" w:firstLine="0"/>
    </w:pPr>
    <w:rPr>
      <w:b/>
    </w:rPr>
  </w:style>
  <w:style w:type="paragraph" w:customStyle="1" w:styleId="ac">
    <w:name w:val="份数"/>
    <w:basedOn w:val="a"/>
    <w:qFormat/>
    <w:pPr>
      <w:spacing w:line="400" w:lineRule="atLeast"/>
      <w:ind w:firstLine="0"/>
      <w:jc w:val="right"/>
    </w:pPr>
  </w:style>
  <w:style w:type="paragraph" w:customStyle="1" w:styleId="ad">
    <w:name w:val="附件栏"/>
    <w:basedOn w:val="a"/>
    <w:qFormat/>
  </w:style>
  <w:style w:type="paragraph" w:customStyle="1" w:styleId="ae">
    <w:name w:val="文头"/>
    <w:basedOn w:val="a"/>
    <w:qFormat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">
    <w:name w:val="紧急程度"/>
    <w:basedOn w:val="a"/>
    <w:qFormat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af0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af1">
    <w:name w:val="线型"/>
    <w:basedOn w:val="a9"/>
    <w:qFormat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af2">
    <w:name w:val="印数"/>
    <w:basedOn w:val="aa"/>
    <w:qFormat/>
    <w:pPr>
      <w:tabs>
        <w:tab w:val="clear" w:pos="8505"/>
        <w:tab w:val="right" w:pos="8465"/>
      </w:tabs>
      <w:adjustRightInd w:val="0"/>
      <w:spacing w:line="400" w:lineRule="atLeast"/>
      <w:ind w:left="0" w:right="0"/>
      <w:jc w:val="right"/>
    </w:pPr>
  </w:style>
  <w:style w:type="paragraph" w:customStyle="1" w:styleId="88526">
    <w:name w:val="样式 主题词 + 段后: 8.85 磅 行距: 固定值 26 磅"/>
    <w:basedOn w:val="a8"/>
    <w:qFormat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443</Words>
  <Characters>2527</Characters>
  <Application>Microsoft Office Word</Application>
  <DocSecurity>0</DocSecurity>
  <Lines>21</Lines>
  <Paragraphs>5</Paragraphs>
  <ScaleCrop>false</ScaleCrop>
  <Company>P R C</Company>
  <LinksUpToDate>false</LinksUpToDate>
  <CharactersWithSpaces>2965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苏政发上行文</dc:title>
  <dc:creator>kylin</dc:creator>
  <cp:lastModifiedBy>Windows User</cp:lastModifiedBy>
  <cp:revision>2</cp:revision>
  <cp:lastPrinted>2023-12-19T15:56:00Z</cp:lastPrinted>
  <dcterms:created xsi:type="dcterms:W3CDTF">2014-12-31T16:19:00Z</dcterms:created>
  <dcterms:modified xsi:type="dcterms:W3CDTF">2014-12-31T16:19:00Z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